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869F1" w14:textId="0078247E" w:rsidR="00016976" w:rsidRDefault="006043F3" w:rsidP="007A3BC2">
      <w:pPr>
        <w:spacing w:line="360" w:lineRule="auto"/>
        <w:jc w:val="both"/>
        <w:rPr>
          <w:b/>
          <w:bCs/>
          <w:sz w:val="22"/>
          <w:szCs w:val="22"/>
        </w:rPr>
      </w:pPr>
      <w:r>
        <w:rPr>
          <w:b/>
          <w:bCs/>
          <w:sz w:val="22"/>
          <w:szCs w:val="22"/>
        </w:rPr>
        <w:t>1. AMAÇ</w:t>
      </w:r>
    </w:p>
    <w:p w14:paraId="258D3E37" w14:textId="116F301B" w:rsidR="006043F3" w:rsidRDefault="006043F3" w:rsidP="007A3BC2">
      <w:pPr>
        <w:spacing w:line="360" w:lineRule="auto"/>
        <w:jc w:val="both"/>
        <w:rPr>
          <w:sz w:val="22"/>
          <w:szCs w:val="22"/>
        </w:rPr>
      </w:pPr>
      <w:bookmarkStart w:id="0" w:name="_Hlk101513112"/>
      <w:r>
        <w:rPr>
          <w:sz w:val="22"/>
          <w:szCs w:val="22"/>
        </w:rPr>
        <w:t>Bu prosedürün amacı, Harran Üniversitesi Kalite Yönetim Sistemi (</w:t>
      </w:r>
      <w:r w:rsidR="002424DB">
        <w:rPr>
          <w:sz w:val="22"/>
          <w:szCs w:val="22"/>
        </w:rPr>
        <w:t>HÜ</w:t>
      </w:r>
      <w:r>
        <w:rPr>
          <w:sz w:val="22"/>
          <w:szCs w:val="22"/>
        </w:rPr>
        <w:t xml:space="preserve">KYS) içinde bulunan tüm </w:t>
      </w:r>
      <w:proofErr w:type="gramStart"/>
      <w:r>
        <w:rPr>
          <w:sz w:val="22"/>
          <w:szCs w:val="22"/>
        </w:rPr>
        <w:t>dokümanların</w:t>
      </w:r>
      <w:proofErr w:type="gramEnd"/>
      <w:r>
        <w:rPr>
          <w:sz w:val="22"/>
          <w:szCs w:val="22"/>
        </w:rPr>
        <w:t xml:space="preserve"> standart bir yöntemle hazırlanması, onaylanması, yayını, güncelleştirilmesi, iptal edilmesi ve dağıtımı esaslarını içeren yöntem ve sorumlulukları belirlemektir.</w:t>
      </w:r>
    </w:p>
    <w:p w14:paraId="719542EA" w14:textId="0634F350" w:rsidR="009F08A4" w:rsidRDefault="009F08A4" w:rsidP="007A3BC2">
      <w:pPr>
        <w:spacing w:line="360" w:lineRule="auto"/>
        <w:jc w:val="both"/>
        <w:rPr>
          <w:sz w:val="22"/>
          <w:szCs w:val="22"/>
        </w:rPr>
      </w:pPr>
    </w:p>
    <w:bookmarkEnd w:id="0"/>
    <w:p w14:paraId="7A0A8408" w14:textId="30A17EFA" w:rsidR="006043F3" w:rsidRDefault="006043F3" w:rsidP="007A3BC2">
      <w:pPr>
        <w:spacing w:line="360" w:lineRule="auto"/>
        <w:jc w:val="both"/>
        <w:rPr>
          <w:b/>
          <w:bCs/>
          <w:sz w:val="22"/>
          <w:szCs w:val="22"/>
        </w:rPr>
      </w:pPr>
      <w:r>
        <w:rPr>
          <w:b/>
          <w:bCs/>
          <w:sz w:val="22"/>
          <w:szCs w:val="22"/>
        </w:rPr>
        <w:t>2.</w:t>
      </w:r>
      <w:r w:rsidR="00F82DED">
        <w:rPr>
          <w:b/>
          <w:bCs/>
          <w:sz w:val="22"/>
          <w:szCs w:val="22"/>
        </w:rPr>
        <w:t xml:space="preserve"> </w:t>
      </w:r>
      <w:r>
        <w:rPr>
          <w:b/>
          <w:bCs/>
          <w:sz w:val="22"/>
          <w:szCs w:val="22"/>
        </w:rPr>
        <w:t>KAPSAM</w:t>
      </w:r>
    </w:p>
    <w:p w14:paraId="39E079A3" w14:textId="021C4292" w:rsidR="006043F3" w:rsidRDefault="006043F3" w:rsidP="007A3BC2">
      <w:pPr>
        <w:spacing w:line="360" w:lineRule="auto"/>
        <w:jc w:val="both"/>
        <w:rPr>
          <w:sz w:val="22"/>
          <w:szCs w:val="22"/>
        </w:rPr>
      </w:pPr>
      <w:r>
        <w:rPr>
          <w:sz w:val="22"/>
          <w:szCs w:val="22"/>
        </w:rPr>
        <w:t xml:space="preserve"> </w:t>
      </w:r>
      <w:r w:rsidR="00D06A78">
        <w:rPr>
          <w:sz w:val="22"/>
          <w:szCs w:val="22"/>
        </w:rPr>
        <w:t xml:space="preserve">Bu prosedür, </w:t>
      </w:r>
      <w:r w:rsidR="002424DB">
        <w:rPr>
          <w:sz w:val="22"/>
          <w:szCs w:val="22"/>
        </w:rPr>
        <w:t>HÜ</w:t>
      </w:r>
      <w:r w:rsidR="00D06A78">
        <w:rPr>
          <w:sz w:val="22"/>
          <w:szCs w:val="22"/>
        </w:rPr>
        <w:t>KYS içinde yer alan tüm dokümanları kapsar.</w:t>
      </w:r>
    </w:p>
    <w:p w14:paraId="113281C8" w14:textId="77777777" w:rsidR="001C1557" w:rsidRDefault="001C1557" w:rsidP="007A3BC2">
      <w:pPr>
        <w:spacing w:line="360" w:lineRule="auto"/>
        <w:jc w:val="both"/>
        <w:rPr>
          <w:sz w:val="22"/>
          <w:szCs w:val="22"/>
        </w:rPr>
      </w:pPr>
    </w:p>
    <w:p w14:paraId="2688C2BC" w14:textId="3E910CFE" w:rsidR="001C1557" w:rsidRDefault="003E5128" w:rsidP="007A3BC2">
      <w:pPr>
        <w:spacing w:line="360" w:lineRule="auto"/>
        <w:jc w:val="both"/>
        <w:rPr>
          <w:b/>
          <w:bCs/>
          <w:sz w:val="22"/>
          <w:szCs w:val="22"/>
        </w:rPr>
      </w:pPr>
      <w:r>
        <w:rPr>
          <w:b/>
          <w:bCs/>
          <w:sz w:val="22"/>
          <w:szCs w:val="22"/>
        </w:rPr>
        <w:t>3</w:t>
      </w:r>
      <w:r w:rsidR="001C1557">
        <w:rPr>
          <w:b/>
          <w:bCs/>
          <w:sz w:val="22"/>
          <w:szCs w:val="22"/>
        </w:rPr>
        <w:t>.</w:t>
      </w:r>
      <w:r w:rsidR="00F82DED">
        <w:rPr>
          <w:b/>
          <w:bCs/>
          <w:sz w:val="22"/>
          <w:szCs w:val="22"/>
        </w:rPr>
        <w:t xml:space="preserve"> </w:t>
      </w:r>
      <w:r w:rsidR="001C1557">
        <w:rPr>
          <w:b/>
          <w:bCs/>
          <w:sz w:val="22"/>
          <w:szCs w:val="22"/>
        </w:rPr>
        <w:t>SORUMLULUKLAR</w:t>
      </w:r>
    </w:p>
    <w:p w14:paraId="67A36310" w14:textId="77777777" w:rsidR="001C1557" w:rsidRDefault="001C1557" w:rsidP="007A3BC2">
      <w:pPr>
        <w:spacing w:line="360" w:lineRule="auto"/>
        <w:jc w:val="both"/>
        <w:rPr>
          <w:sz w:val="22"/>
          <w:szCs w:val="22"/>
        </w:rPr>
      </w:pPr>
      <w:r w:rsidRPr="00B85574">
        <w:rPr>
          <w:sz w:val="22"/>
          <w:szCs w:val="22"/>
        </w:rPr>
        <w:t>Bu prosedürün hazırlanması ve yönetiminden Kalite Koordinatörlüğü sorumludur. Prosedürün uygulanmasına yönelik diğer sorumluluklar prosedürde belirtilmiştir.</w:t>
      </w:r>
    </w:p>
    <w:p w14:paraId="70090EC6" w14:textId="77777777" w:rsidR="001C1557" w:rsidRDefault="001C1557" w:rsidP="007A3BC2">
      <w:pPr>
        <w:spacing w:line="360" w:lineRule="auto"/>
        <w:jc w:val="both"/>
        <w:rPr>
          <w:sz w:val="22"/>
          <w:szCs w:val="22"/>
        </w:rPr>
      </w:pPr>
    </w:p>
    <w:p w14:paraId="1F1E418E" w14:textId="5DAC53BF" w:rsidR="00D06A78" w:rsidRDefault="001C1557" w:rsidP="007A3BC2">
      <w:pPr>
        <w:spacing w:line="360" w:lineRule="auto"/>
        <w:jc w:val="both"/>
        <w:rPr>
          <w:b/>
          <w:bCs/>
          <w:sz w:val="22"/>
          <w:szCs w:val="22"/>
        </w:rPr>
      </w:pPr>
      <w:r>
        <w:rPr>
          <w:b/>
          <w:bCs/>
          <w:sz w:val="22"/>
          <w:szCs w:val="22"/>
        </w:rPr>
        <w:t>4</w:t>
      </w:r>
      <w:r w:rsidR="006578B8">
        <w:rPr>
          <w:b/>
          <w:bCs/>
          <w:sz w:val="22"/>
          <w:szCs w:val="22"/>
        </w:rPr>
        <w:t>.</w:t>
      </w:r>
      <w:r w:rsidR="00F82DED">
        <w:rPr>
          <w:b/>
          <w:bCs/>
          <w:sz w:val="22"/>
          <w:szCs w:val="22"/>
        </w:rPr>
        <w:t xml:space="preserve"> </w:t>
      </w:r>
      <w:r w:rsidR="006578B8">
        <w:rPr>
          <w:b/>
          <w:bCs/>
          <w:sz w:val="22"/>
          <w:szCs w:val="22"/>
        </w:rPr>
        <w:t>TANIMLAR</w:t>
      </w:r>
    </w:p>
    <w:p w14:paraId="1ED11C77" w14:textId="2CDF9469" w:rsidR="006578B8" w:rsidRPr="0017244C" w:rsidRDefault="006578B8" w:rsidP="007A3BC2">
      <w:pPr>
        <w:pStyle w:val="ListeParagraf"/>
        <w:numPr>
          <w:ilvl w:val="0"/>
          <w:numId w:val="24"/>
        </w:numPr>
        <w:spacing w:line="360" w:lineRule="auto"/>
        <w:jc w:val="both"/>
        <w:rPr>
          <w:b/>
          <w:bCs/>
          <w:sz w:val="22"/>
          <w:szCs w:val="22"/>
        </w:rPr>
      </w:pPr>
      <w:r>
        <w:rPr>
          <w:b/>
          <w:bCs/>
          <w:sz w:val="22"/>
          <w:szCs w:val="22"/>
        </w:rPr>
        <w:t xml:space="preserve">Dokümante Edilmiş Bilgi: </w:t>
      </w:r>
      <w:r>
        <w:rPr>
          <w:sz w:val="22"/>
          <w:szCs w:val="22"/>
        </w:rPr>
        <w:t>Kurumun faaliyetlerini ve o faaliyetin gereklerini tanımlayan veya belgeleyen</w:t>
      </w:r>
      <w:r w:rsidR="00500C9B">
        <w:rPr>
          <w:sz w:val="22"/>
          <w:szCs w:val="22"/>
        </w:rPr>
        <w:t xml:space="preserve">, kullanıcıların </w:t>
      </w:r>
      <w:r w:rsidR="00D5770A">
        <w:rPr>
          <w:sz w:val="22"/>
          <w:szCs w:val="22"/>
        </w:rPr>
        <w:t xml:space="preserve">bilgi amaçlı </w:t>
      </w:r>
      <w:r w:rsidR="0017244C">
        <w:rPr>
          <w:sz w:val="22"/>
          <w:szCs w:val="22"/>
        </w:rPr>
        <w:t>kullanabilecekleri yazılı ya da görsel araçlardır.</w:t>
      </w:r>
    </w:p>
    <w:p w14:paraId="184D4A67" w14:textId="1C8C91A8" w:rsidR="0017244C" w:rsidRPr="00E83325" w:rsidRDefault="0017244C" w:rsidP="007A3BC2">
      <w:pPr>
        <w:pStyle w:val="ListeParagraf"/>
        <w:numPr>
          <w:ilvl w:val="0"/>
          <w:numId w:val="24"/>
        </w:numPr>
        <w:spacing w:line="360" w:lineRule="auto"/>
        <w:jc w:val="both"/>
        <w:rPr>
          <w:b/>
          <w:bCs/>
          <w:sz w:val="22"/>
          <w:szCs w:val="22"/>
        </w:rPr>
      </w:pPr>
      <w:r>
        <w:rPr>
          <w:b/>
          <w:bCs/>
          <w:sz w:val="22"/>
          <w:szCs w:val="22"/>
        </w:rPr>
        <w:t>Kontrollü Doküman:</w:t>
      </w:r>
      <w:r>
        <w:rPr>
          <w:sz w:val="22"/>
          <w:szCs w:val="22"/>
        </w:rPr>
        <w:t xml:space="preserve"> </w:t>
      </w:r>
      <w:r w:rsidR="002424DB">
        <w:rPr>
          <w:sz w:val="22"/>
          <w:szCs w:val="22"/>
        </w:rPr>
        <w:t>HÜ</w:t>
      </w:r>
      <w:r>
        <w:rPr>
          <w:sz w:val="22"/>
          <w:szCs w:val="22"/>
        </w:rPr>
        <w:t xml:space="preserve">KYS içinde kullanılan doğruluğu, güncelliği ve içeriği onaylanmış; yayınlanması, dağıtımı </w:t>
      </w:r>
      <w:r w:rsidR="00E83325">
        <w:rPr>
          <w:sz w:val="22"/>
          <w:szCs w:val="22"/>
        </w:rPr>
        <w:t>ve değişikliği sadece yetkili kişilerce yapılabilen dokümanlardır.</w:t>
      </w:r>
    </w:p>
    <w:p w14:paraId="7705AEB3" w14:textId="63ECC265" w:rsidR="00E83325" w:rsidRPr="00E83325" w:rsidRDefault="00E83325" w:rsidP="007A3BC2">
      <w:pPr>
        <w:pStyle w:val="ListeParagraf"/>
        <w:numPr>
          <w:ilvl w:val="0"/>
          <w:numId w:val="24"/>
        </w:numPr>
        <w:spacing w:line="360" w:lineRule="auto"/>
        <w:jc w:val="both"/>
        <w:rPr>
          <w:b/>
          <w:bCs/>
          <w:sz w:val="22"/>
          <w:szCs w:val="22"/>
        </w:rPr>
      </w:pPr>
      <w:r>
        <w:rPr>
          <w:b/>
          <w:bCs/>
          <w:sz w:val="22"/>
          <w:szCs w:val="22"/>
        </w:rPr>
        <w:t>Kontrolsüz Doküman:</w:t>
      </w:r>
      <w:r>
        <w:rPr>
          <w:sz w:val="22"/>
          <w:szCs w:val="22"/>
        </w:rPr>
        <w:t xml:space="preserve"> Güncelliği zorunlu olmayan sadece </w:t>
      </w:r>
      <w:r w:rsidR="002424DB">
        <w:rPr>
          <w:sz w:val="22"/>
          <w:szCs w:val="22"/>
        </w:rPr>
        <w:t>HÜ</w:t>
      </w:r>
      <w:r>
        <w:rPr>
          <w:sz w:val="22"/>
          <w:szCs w:val="22"/>
        </w:rPr>
        <w:t>KYS tarafından bilgilendirme amaçlı kullanılan dokümanlardır.</w:t>
      </w:r>
    </w:p>
    <w:p w14:paraId="7D9368D5" w14:textId="5CFF81FF" w:rsidR="00E83325" w:rsidRPr="008F3DF2" w:rsidRDefault="00E83325" w:rsidP="007A3BC2">
      <w:pPr>
        <w:pStyle w:val="ListeParagraf"/>
        <w:numPr>
          <w:ilvl w:val="0"/>
          <w:numId w:val="24"/>
        </w:numPr>
        <w:spacing w:line="360" w:lineRule="auto"/>
        <w:jc w:val="both"/>
        <w:rPr>
          <w:b/>
          <w:bCs/>
          <w:sz w:val="22"/>
          <w:szCs w:val="22"/>
        </w:rPr>
      </w:pPr>
      <w:r>
        <w:rPr>
          <w:b/>
          <w:bCs/>
          <w:sz w:val="22"/>
          <w:szCs w:val="22"/>
        </w:rPr>
        <w:t>Dış Kaynaklı Doküman:</w:t>
      </w:r>
      <w:r>
        <w:rPr>
          <w:sz w:val="22"/>
          <w:szCs w:val="22"/>
        </w:rPr>
        <w:t xml:space="preserve"> Harran Üniversitesi dışında oluşturulan, üniversitenin faaliyetlerini etkileyen, aynen kullanılması gereken, uyulması zorunlu veya ihtiyari olan dokümanlardır (</w:t>
      </w:r>
      <w:r w:rsidRPr="00E83325">
        <w:rPr>
          <w:sz w:val="22"/>
          <w:szCs w:val="22"/>
        </w:rPr>
        <w:t>Kanunlar, Kanun</w:t>
      </w:r>
      <w:r>
        <w:rPr>
          <w:sz w:val="22"/>
          <w:szCs w:val="22"/>
        </w:rPr>
        <w:t xml:space="preserve"> </w:t>
      </w:r>
      <w:r w:rsidRPr="00E83325">
        <w:rPr>
          <w:sz w:val="22"/>
          <w:szCs w:val="22"/>
        </w:rPr>
        <w:t>Hükmünde Kararnameler, Tüzükler, Yönetmelikler, Şartnameler, Tebliğler, Standartlar, Esaslar, Kılavuzlar</w:t>
      </w:r>
      <w:r w:rsidR="00C1719D">
        <w:rPr>
          <w:sz w:val="22"/>
          <w:szCs w:val="22"/>
        </w:rPr>
        <w:t xml:space="preserve"> gibi</w:t>
      </w:r>
      <w:r w:rsidR="00B21283">
        <w:rPr>
          <w:sz w:val="22"/>
          <w:szCs w:val="22"/>
        </w:rPr>
        <w:t>)</w:t>
      </w:r>
      <w:r w:rsidR="00C1719D">
        <w:rPr>
          <w:sz w:val="22"/>
          <w:szCs w:val="22"/>
        </w:rPr>
        <w:t>.</w:t>
      </w:r>
    </w:p>
    <w:p w14:paraId="512B0D65" w14:textId="046CEC7B" w:rsidR="008F3DF2" w:rsidRPr="00D07BC9" w:rsidRDefault="008F3DF2" w:rsidP="007A3BC2">
      <w:pPr>
        <w:pStyle w:val="ListeParagraf"/>
        <w:numPr>
          <w:ilvl w:val="0"/>
          <w:numId w:val="24"/>
        </w:numPr>
        <w:spacing w:line="360" w:lineRule="auto"/>
        <w:jc w:val="both"/>
        <w:rPr>
          <w:b/>
          <w:bCs/>
          <w:sz w:val="22"/>
          <w:szCs w:val="22"/>
        </w:rPr>
      </w:pPr>
      <w:r>
        <w:rPr>
          <w:b/>
          <w:bCs/>
          <w:sz w:val="22"/>
          <w:szCs w:val="22"/>
        </w:rPr>
        <w:t>İç Kaynaklı Doküman:</w:t>
      </w:r>
      <w:r w:rsidR="00D07BC9">
        <w:rPr>
          <w:b/>
          <w:bCs/>
          <w:sz w:val="22"/>
          <w:szCs w:val="22"/>
        </w:rPr>
        <w:t xml:space="preserve"> </w:t>
      </w:r>
      <w:r w:rsidR="00D07BC9">
        <w:rPr>
          <w:sz w:val="22"/>
          <w:szCs w:val="22"/>
        </w:rPr>
        <w:t>Harran Üniversitesi bünyesinde oluşturulan dokümanlardır.</w:t>
      </w:r>
    </w:p>
    <w:p w14:paraId="61B8DF5B" w14:textId="2A317407" w:rsidR="00D07BC9" w:rsidRPr="00253D58" w:rsidRDefault="00D07BC9" w:rsidP="007A3BC2">
      <w:pPr>
        <w:pStyle w:val="ListeParagraf"/>
        <w:numPr>
          <w:ilvl w:val="0"/>
          <w:numId w:val="24"/>
        </w:numPr>
        <w:spacing w:line="360" w:lineRule="auto"/>
        <w:jc w:val="both"/>
        <w:rPr>
          <w:b/>
          <w:bCs/>
          <w:sz w:val="22"/>
          <w:szCs w:val="22"/>
        </w:rPr>
      </w:pPr>
      <w:r>
        <w:rPr>
          <w:b/>
          <w:bCs/>
          <w:sz w:val="22"/>
          <w:szCs w:val="22"/>
        </w:rPr>
        <w:t xml:space="preserve">Kalite El Kitabı: </w:t>
      </w:r>
      <w:r w:rsidRPr="00D07BC9">
        <w:rPr>
          <w:sz w:val="22"/>
          <w:szCs w:val="22"/>
        </w:rPr>
        <w:t xml:space="preserve">Harran </w:t>
      </w:r>
      <w:r>
        <w:rPr>
          <w:sz w:val="22"/>
          <w:szCs w:val="22"/>
        </w:rPr>
        <w:t>Üniversitesinin kalite politikasını, hedeflerini</w:t>
      </w:r>
      <w:r w:rsidR="00D25A2C">
        <w:rPr>
          <w:sz w:val="22"/>
          <w:szCs w:val="22"/>
        </w:rPr>
        <w:t xml:space="preserve">, organizasyonunu, yetki ve sorumluluklarını tanımlayan, TS EN ISO 9001 </w:t>
      </w:r>
      <w:proofErr w:type="spellStart"/>
      <w:r w:rsidR="00E90579">
        <w:rPr>
          <w:sz w:val="22"/>
          <w:szCs w:val="22"/>
        </w:rPr>
        <w:t>S</w:t>
      </w:r>
      <w:r w:rsidR="00D25A2C">
        <w:rPr>
          <w:sz w:val="22"/>
          <w:szCs w:val="22"/>
        </w:rPr>
        <w:t>tandar</w:t>
      </w:r>
      <w:r w:rsidR="00E90579">
        <w:rPr>
          <w:sz w:val="22"/>
          <w:szCs w:val="22"/>
        </w:rPr>
        <w:t>t</w:t>
      </w:r>
      <w:r w:rsidR="00D25A2C">
        <w:rPr>
          <w:sz w:val="22"/>
          <w:szCs w:val="22"/>
        </w:rPr>
        <w:t>ındaki</w:t>
      </w:r>
      <w:proofErr w:type="spellEnd"/>
      <w:r w:rsidR="00D25A2C">
        <w:rPr>
          <w:sz w:val="22"/>
          <w:szCs w:val="22"/>
        </w:rPr>
        <w:t xml:space="preserve"> faaliyetleri tarif eden dokümandır.</w:t>
      </w:r>
    </w:p>
    <w:p w14:paraId="7F0EA7FE" w14:textId="70B36FC5" w:rsidR="00253D58" w:rsidRPr="00422B63" w:rsidRDefault="00253D58" w:rsidP="007A3BC2">
      <w:pPr>
        <w:pStyle w:val="ListeParagraf"/>
        <w:numPr>
          <w:ilvl w:val="0"/>
          <w:numId w:val="24"/>
        </w:numPr>
        <w:spacing w:line="360" w:lineRule="auto"/>
        <w:jc w:val="both"/>
        <w:rPr>
          <w:b/>
          <w:bCs/>
          <w:sz w:val="22"/>
          <w:szCs w:val="22"/>
        </w:rPr>
      </w:pPr>
      <w:r>
        <w:rPr>
          <w:b/>
          <w:bCs/>
          <w:sz w:val="22"/>
          <w:szCs w:val="22"/>
        </w:rPr>
        <w:t>Proses (Süreç):</w:t>
      </w:r>
      <w:r>
        <w:rPr>
          <w:sz w:val="22"/>
          <w:szCs w:val="22"/>
        </w:rPr>
        <w:t xml:space="preserve"> </w:t>
      </w:r>
      <w:r w:rsidRPr="00253D58">
        <w:rPr>
          <w:sz w:val="22"/>
          <w:szCs w:val="22"/>
        </w:rPr>
        <w:t>Kaynakları kullana</w:t>
      </w:r>
      <w:r>
        <w:rPr>
          <w:sz w:val="22"/>
          <w:szCs w:val="22"/>
        </w:rPr>
        <w:t xml:space="preserve">rak </w:t>
      </w:r>
      <w:r w:rsidRPr="00253D58">
        <w:rPr>
          <w:sz w:val="22"/>
          <w:szCs w:val="22"/>
        </w:rPr>
        <w:t>girdilerin çıktılara dönüşümünü sağlamak için yönetilen ve kaliteyi doğrudan etkileyen faaliyetler dizisidir</w:t>
      </w:r>
      <w:r>
        <w:rPr>
          <w:sz w:val="22"/>
          <w:szCs w:val="22"/>
        </w:rPr>
        <w:t>.</w:t>
      </w:r>
    </w:p>
    <w:p w14:paraId="2ED3B9C0" w14:textId="77DF2290" w:rsidR="00422B63" w:rsidRPr="00FA0F34" w:rsidRDefault="00422B63" w:rsidP="007A3BC2">
      <w:pPr>
        <w:pStyle w:val="ListeParagraf"/>
        <w:numPr>
          <w:ilvl w:val="0"/>
          <w:numId w:val="24"/>
        </w:numPr>
        <w:spacing w:line="360" w:lineRule="auto"/>
        <w:jc w:val="both"/>
        <w:rPr>
          <w:b/>
          <w:bCs/>
          <w:sz w:val="22"/>
          <w:szCs w:val="22"/>
        </w:rPr>
      </w:pPr>
      <w:r>
        <w:rPr>
          <w:b/>
          <w:bCs/>
          <w:sz w:val="22"/>
          <w:szCs w:val="22"/>
        </w:rPr>
        <w:t>Prosedür:</w:t>
      </w:r>
      <w:r>
        <w:rPr>
          <w:sz w:val="22"/>
          <w:szCs w:val="22"/>
        </w:rPr>
        <w:t xml:space="preserve"> Süreçleri tanımlayan ve faaliyetlerin hangi ana kurallar çerçevesinde yürütüleceğini gösteren dokümanlardır. Bir prosedür, birden fazla süreci kapsayabilir.</w:t>
      </w:r>
    </w:p>
    <w:p w14:paraId="51A5ECD1" w14:textId="77777777" w:rsidR="00FA0F34" w:rsidRDefault="00FA0F34" w:rsidP="007A3BC2">
      <w:pPr>
        <w:pStyle w:val="ListeParagraf"/>
        <w:numPr>
          <w:ilvl w:val="0"/>
          <w:numId w:val="24"/>
        </w:numPr>
        <w:spacing w:line="360" w:lineRule="auto"/>
        <w:jc w:val="both"/>
        <w:rPr>
          <w:sz w:val="22"/>
          <w:szCs w:val="22"/>
        </w:rPr>
      </w:pPr>
      <w:r>
        <w:rPr>
          <w:b/>
          <w:bCs/>
          <w:sz w:val="22"/>
          <w:szCs w:val="22"/>
        </w:rPr>
        <w:t xml:space="preserve">Talimat: </w:t>
      </w:r>
      <w:r w:rsidRPr="00FA0F34">
        <w:rPr>
          <w:sz w:val="22"/>
          <w:szCs w:val="22"/>
        </w:rPr>
        <w:t>Uygulamaya yönelik olarak</w:t>
      </w:r>
      <w:r>
        <w:rPr>
          <w:sz w:val="22"/>
          <w:szCs w:val="22"/>
        </w:rPr>
        <w:t xml:space="preserve">, faaliyetlerin nasıl yapılacağını, ayrıntılı ve olması gerektiği gibi net bir dille açıklayan dokümanlardır. </w:t>
      </w:r>
    </w:p>
    <w:p w14:paraId="463DF628" w14:textId="6DEFB919" w:rsidR="00FA0F34" w:rsidRPr="00FA0F34" w:rsidRDefault="00FA0F34" w:rsidP="007A3BC2">
      <w:pPr>
        <w:pStyle w:val="ListeParagraf"/>
        <w:numPr>
          <w:ilvl w:val="0"/>
          <w:numId w:val="24"/>
        </w:numPr>
        <w:spacing w:line="360" w:lineRule="auto"/>
        <w:jc w:val="both"/>
        <w:rPr>
          <w:b/>
          <w:bCs/>
          <w:sz w:val="22"/>
          <w:szCs w:val="22"/>
        </w:rPr>
      </w:pPr>
      <w:r w:rsidRPr="00FA0F34">
        <w:rPr>
          <w:b/>
          <w:bCs/>
          <w:sz w:val="22"/>
          <w:szCs w:val="22"/>
        </w:rPr>
        <w:t>Form:</w:t>
      </w:r>
      <w:r>
        <w:rPr>
          <w:sz w:val="22"/>
          <w:szCs w:val="22"/>
        </w:rPr>
        <w:t xml:space="preserve"> İlgili dokümanlarda anlatılan/gösterilen faaliyetlere ait bilgilerin sistematik biçimde kaydedilmesini sağlayacak şekilde düzenlenmiş dokümanlardır.</w:t>
      </w:r>
    </w:p>
    <w:p w14:paraId="209CD8A3" w14:textId="20B88374" w:rsidR="00FA0F34" w:rsidRPr="00FA0F34" w:rsidRDefault="00FA0F34" w:rsidP="007A3BC2">
      <w:pPr>
        <w:pStyle w:val="ListeParagraf"/>
        <w:numPr>
          <w:ilvl w:val="0"/>
          <w:numId w:val="24"/>
        </w:numPr>
        <w:spacing w:line="360" w:lineRule="auto"/>
        <w:jc w:val="both"/>
        <w:rPr>
          <w:b/>
          <w:bCs/>
          <w:sz w:val="22"/>
          <w:szCs w:val="22"/>
        </w:rPr>
      </w:pPr>
      <w:r>
        <w:rPr>
          <w:b/>
          <w:bCs/>
          <w:sz w:val="22"/>
          <w:szCs w:val="22"/>
        </w:rPr>
        <w:lastRenderedPageBreak/>
        <w:t>Görev Tanımı:</w:t>
      </w:r>
      <w:r>
        <w:rPr>
          <w:sz w:val="22"/>
          <w:szCs w:val="22"/>
        </w:rPr>
        <w:t xml:space="preserve"> Belirli bir görevin kapsamına giren yetkileri, sorumlulukları ve diğer görevlerle ilişkilerini gösteren dokümanlardır.</w:t>
      </w:r>
    </w:p>
    <w:p w14:paraId="6197AA97" w14:textId="2C383B6C" w:rsidR="00FA0F34" w:rsidRPr="00FE2D96" w:rsidRDefault="00FA0F34" w:rsidP="007A3BC2">
      <w:pPr>
        <w:pStyle w:val="ListeParagraf"/>
        <w:numPr>
          <w:ilvl w:val="0"/>
          <w:numId w:val="24"/>
        </w:numPr>
        <w:spacing w:line="360" w:lineRule="auto"/>
        <w:jc w:val="both"/>
        <w:rPr>
          <w:b/>
          <w:bCs/>
          <w:sz w:val="22"/>
          <w:szCs w:val="22"/>
        </w:rPr>
      </w:pPr>
      <w:r>
        <w:rPr>
          <w:b/>
          <w:bCs/>
          <w:sz w:val="22"/>
          <w:szCs w:val="22"/>
        </w:rPr>
        <w:t>Organizasyon Şeması:</w:t>
      </w:r>
      <w:r>
        <w:rPr>
          <w:sz w:val="22"/>
          <w:szCs w:val="22"/>
        </w:rPr>
        <w:t xml:space="preserve"> Kurumun veya birimin üst yönetim</w:t>
      </w:r>
      <w:r w:rsidR="00101E85">
        <w:rPr>
          <w:sz w:val="22"/>
          <w:szCs w:val="22"/>
        </w:rPr>
        <w:t>in</w:t>
      </w:r>
      <w:r>
        <w:rPr>
          <w:sz w:val="22"/>
          <w:szCs w:val="22"/>
        </w:rPr>
        <w:t>den başlayıp</w:t>
      </w:r>
      <w:r w:rsidR="00101E85">
        <w:rPr>
          <w:sz w:val="22"/>
          <w:szCs w:val="22"/>
        </w:rPr>
        <w:t xml:space="preserve">, kurumda veya birimdeki hiyerarşiyi gösteren şematik ifadelerdir. </w:t>
      </w:r>
    </w:p>
    <w:p w14:paraId="044C5EFA" w14:textId="6B0757C7" w:rsidR="00FE2D96" w:rsidRPr="00FE2D96" w:rsidRDefault="00FE2D96" w:rsidP="007A3BC2">
      <w:pPr>
        <w:pStyle w:val="ListeParagraf"/>
        <w:numPr>
          <w:ilvl w:val="0"/>
          <w:numId w:val="24"/>
        </w:numPr>
        <w:spacing w:line="360" w:lineRule="auto"/>
        <w:jc w:val="both"/>
        <w:rPr>
          <w:b/>
          <w:bCs/>
          <w:sz w:val="22"/>
          <w:szCs w:val="22"/>
        </w:rPr>
      </w:pPr>
      <w:r>
        <w:rPr>
          <w:b/>
          <w:bCs/>
          <w:sz w:val="22"/>
          <w:szCs w:val="22"/>
        </w:rPr>
        <w:t>İş Akışı:</w:t>
      </w:r>
      <w:r>
        <w:rPr>
          <w:sz w:val="22"/>
          <w:szCs w:val="22"/>
        </w:rPr>
        <w:t xml:space="preserve"> Yapılacak işlerin gerçekleşme sürecini başlangıç noktasından sonuca kadar adım adım açıklayan ve yukarıdan aşağıya gidişatı tanımlayan dokümanlardır.</w:t>
      </w:r>
    </w:p>
    <w:p w14:paraId="13BF4E7A" w14:textId="7123C3DC" w:rsidR="00FE2D96" w:rsidRPr="00FE2D96" w:rsidRDefault="00FE2D96" w:rsidP="007A3BC2">
      <w:pPr>
        <w:pStyle w:val="ListeParagraf"/>
        <w:numPr>
          <w:ilvl w:val="0"/>
          <w:numId w:val="24"/>
        </w:numPr>
        <w:spacing w:line="360" w:lineRule="auto"/>
        <w:jc w:val="both"/>
        <w:rPr>
          <w:b/>
          <w:bCs/>
          <w:sz w:val="22"/>
          <w:szCs w:val="22"/>
        </w:rPr>
      </w:pPr>
      <w:r>
        <w:rPr>
          <w:b/>
          <w:bCs/>
          <w:sz w:val="22"/>
          <w:szCs w:val="22"/>
        </w:rPr>
        <w:t>Kılavuz:</w:t>
      </w:r>
      <w:r>
        <w:rPr>
          <w:sz w:val="22"/>
          <w:szCs w:val="22"/>
        </w:rPr>
        <w:t xml:space="preserve"> Herhangi bir alanda veya konuda bilgi veren, yol/yöntem gösteren dokümanlardır.</w:t>
      </w:r>
    </w:p>
    <w:p w14:paraId="041DD0ED" w14:textId="4386A59B" w:rsidR="00FE2D96" w:rsidRPr="00FE2D96" w:rsidRDefault="00FE2D96" w:rsidP="007A3BC2">
      <w:pPr>
        <w:pStyle w:val="ListeParagraf"/>
        <w:numPr>
          <w:ilvl w:val="0"/>
          <w:numId w:val="24"/>
        </w:numPr>
        <w:spacing w:line="360" w:lineRule="auto"/>
        <w:jc w:val="both"/>
        <w:rPr>
          <w:b/>
          <w:bCs/>
          <w:sz w:val="22"/>
          <w:szCs w:val="22"/>
        </w:rPr>
      </w:pPr>
      <w:r>
        <w:rPr>
          <w:b/>
          <w:bCs/>
          <w:sz w:val="22"/>
          <w:szCs w:val="22"/>
        </w:rPr>
        <w:t>Plan:</w:t>
      </w:r>
      <w:r>
        <w:rPr>
          <w:sz w:val="22"/>
          <w:szCs w:val="22"/>
        </w:rPr>
        <w:t xml:space="preserve"> Bir süreç için uygulanacak </w:t>
      </w:r>
      <w:r w:rsidRPr="00FE2D96">
        <w:rPr>
          <w:sz w:val="22"/>
          <w:szCs w:val="22"/>
        </w:rPr>
        <w:t>faaliyetleri, hedefleri, hedeflere ulaşmak için kullanılacak yöntem ve unsurları, işlem sıralarını, bu faaliyetlerin kontrol metotlarını, özelliklerini, kaynak ve ekipman ihtiyaçlarını, uygunsuz sonuçla karşılaşıldığında uygulanacak işlemleri gösteren dokümanlardır.</w:t>
      </w:r>
    </w:p>
    <w:p w14:paraId="1F8C0D2B" w14:textId="52F91353" w:rsidR="00FE2D96" w:rsidRPr="009208AE" w:rsidRDefault="00FE2D96" w:rsidP="007A3BC2">
      <w:pPr>
        <w:pStyle w:val="ListeParagraf"/>
        <w:numPr>
          <w:ilvl w:val="0"/>
          <w:numId w:val="24"/>
        </w:numPr>
        <w:spacing w:line="360" w:lineRule="auto"/>
        <w:jc w:val="both"/>
        <w:rPr>
          <w:b/>
          <w:bCs/>
          <w:sz w:val="22"/>
          <w:szCs w:val="22"/>
        </w:rPr>
      </w:pPr>
      <w:r>
        <w:rPr>
          <w:b/>
          <w:bCs/>
          <w:sz w:val="22"/>
          <w:szCs w:val="22"/>
        </w:rPr>
        <w:t>Liste:</w:t>
      </w:r>
      <w:r>
        <w:rPr>
          <w:sz w:val="22"/>
          <w:szCs w:val="22"/>
        </w:rPr>
        <w:t xml:space="preserve"> </w:t>
      </w:r>
      <w:r w:rsidR="002424DB">
        <w:rPr>
          <w:sz w:val="22"/>
          <w:szCs w:val="22"/>
        </w:rPr>
        <w:t>HÜ</w:t>
      </w:r>
      <w:r>
        <w:rPr>
          <w:sz w:val="22"/>
          <w:szCs w:val="22"/>
        </w:rPr>
        <w:t xml:space="preserve">KYS kapsamındaki </w:t>
      </w:r>
      <w:r w:rsidR="00BF7511">
        <w:rPr>
          <w:sz w:val="22"/>
          <w:szCs w:val="22"/>
        </w:rPr>
        <w:t>faaliyetlerin uygulanmasında oluşturulan sıralı bilgilerin yer aldığı dokümanlardır.</w:t>
      </w:r>
    </w:p>
    <w:p w14:paraId="6F1E7BF5" w14:textId="7DD9C8E8" w:rsidR="009208AE" w:rsidRPr="003B0CC1" w:rsidRDefault="009208AE" w:rsidP="00470753">
      <w:pPr>
        <w:pStyle w:val="ListeParagraf"/>
        <w:numPr>
          <w:ilvl w:val="0"/>
          <w:numId w:val="24"/>
        </w:numPr>
        <w:spacing w:line="360" w:lineRule="auto"/>
        <w:jc w:val="both"/>
        <w:rPr>
          <w:b/>
          <w:bCs/>
          <w:sz w:val="22"/>
          <w:szCs w:val="22"/>
        </w:rPr>
      </w:pPr>
      <w:r>
        <w:rPr>
          <w:b/>
          <w:bCs/>
          <w:sz w:val="22"/>
          <w:szCs w:val="22"/>
        </w:rPr>
        <w:t>Risk Analizi:</w:t>
      </w:r>
      <w:r>
        <w:rPr>
          <w:sz w:val="22"/>
          <w:szCs w:val="22"/>
        </w:rPr>
        <w:t xml:space="preserve"> Harran Üniversitesinde </w:t>
      </w:r>
      <w:r w:rsidRPr="009208AE">
        <w:rPr>
          <w:sz w:val="22"/>
          <w:szCs w:val="22"/>
        </w:rPr>
        <w:t>sunulan hizmetlerde karşı</w:t>
      </w:r>
      <w:r>
        <w:rPr>
          <w:sz w:val="22"/>
          <w:szCs w:val="22"/>
        </w:rPr>
        <w:t>laşma</w:t>
      </w:r>
      <w:r w:rsidRPr="009208AE">
        <w:rPr>
          <w:sz w:val="22"/>
          <w:szCs w:val="22"/>
        </w:rPr>
        <w:t xml:space="preserve"> olasılığı olan risklerin belirlenerek önlenmesi için yapılacak faaliyetleri belirten dokümanlardı</w:t>
      </w:r>
      <w:r>
        <w:rPr>
          <w:sz w:val="22"/>
          <w:szCs w:val="22"/>
        </w:rPr>
        <w:t>r.</w:t>
      </w:r>
    </w:p>
    <w:p w14:paraId="057A68B1" w14:textId="6C2DD6A8" w:rsidR="003B0CC1" w:rsidRPr="003B0CC1" w:rsidRDefault="003B0CC1" w:rsidP="00470753">
      <w:pPr>
        <w:pStyle w:val="ListeParagraf"/>
        <w:numPr>
          <w:ilvl w:val="0"/>
          <w:numId w:val="24"/>
        </w:numPr>
        <w:spacing w:line="360" w:lineRule="auto"/>
        <w:jc w:val="both"/>
        <w:rPr>
          <w:b/>
          <w:bCs/>
          <w:sz w:val="22"/>
          <w:szCs w:val="22"/>
        </w:rPr>
      </w:pPr>
      <w:r>
        <w:rPr>
          <w:b/>
          <w:bCs/>
          <w:sz w:val="22"/>
          <w:szCs w:val="22"/>
        </w:rPr>
        <w:t>Yönetim Dokümanları:</w:t>
      </w:r>
      <w:r>
        <w:rPr>
          <w:sz w:val="22"/>
          <w:szCs w:val="22"/>
        </w:rPr>
        <w:t xml:space="preserve"> </w:t>
      </w:r>
      <w:r w:rsidR="002424DB">
        <w:rPr>
          <w:sz w:val="22"/>
          <w:szCs w:val="22"/>
        </w:rPr>
        <w:t>HÜ</w:t>
      </w:r>
      <w:r>
        <w:rPr>
          <w:sz w:val="22"/>
          <w:szCs w:val="22"/>
        </w:rPr>
        <w:t>KYS kapsamında hazırlanan misyon, vizyon ve politikaları içeren dokümanlardır.</w:t>
      </w:r>
    </w:p>
    <w:p w14:paraId="2EE73EBA" w14:textId="0D00F9B4" w:rsidR="00B85574" w:rsidRPr="00B02FB0" w:rsidRDefault="003B0CC1" w:rsidP="00470753">
      <w:pPr>
        <w:pStyle w:val="ListeParagraf"/>
        <w:numPr>
          <w:ilvl w:val="0"/>
          <w:numId w:val="24"/>
        </w:numPr>
        <w:spacing w:line="360" w:lineRule="auto"/>
        <w:jc w:val="both"/>
        <w:rPr>
          <w:b/>
          <w:bCs/>
          <w:sz w:val="22"/>
          <w:szCs w:val="22"/>
        </w:rPr>
      </w:pPr>
      <w:r>
        <w:rPr>
          <w:b/>
          <w:bCs/>
          <w:sz w:val="22"/>
          <w:szCs w:val="22"/>
        </w:rPr>
        <w:t>Diğer Dokümanlar:</w:t>
      </w:r>
      <w:r>
        <w:rPr>
          <w:sz w:val="22"/>
          <w:szCs w:val="22"/>
        </w:rPr>
        <w:t xml:space="preserve"> </w:t>
      </w:r>
      <w:r w:rsidRPr="003B0CC1">
        <w:rPr>
          <w:sz w:val="22"/>
          <w:szCs w:val="22"/>
        </w:rPr>
        <w:t>Bu dokümanlardan farklı olarak süreç akışında kullanılan her türlü bildiri, duyuru, rapor</w:t>
      </w:r>
      <w:r w:rsidR="000D76F4">
        <w:rPr>
          <w:sz w:val="22"/>
          <w:szCs w:val="22"/>
        </w:rPr>
        <w:t>, tablo</w:t>
      </w:r>
      <w:r w:rsidR="00B02FB0" w:rsidRPr="00D15C6B">
        <w:rPr>
          <w:sz w:val="22"/>
          <w:szCs w:val="22"/>
        </w:rPr>
        <w:t>, ilke, kural</w:t>
      </w:r>
      <w:r w:rsidRPr="003B0CC1">
        <w:rPr>
          <w:sz w:val="22"/>
          <w:szCs w:val="22"/>
        </w:rPr>
        <w:t xml:space="preserve"> vb. kapsamında olan dokümanlardı</w:t>
      </w:r>
      <w:r>
        <w:rPr>
          <w:sz w:val="22"/>
          <w:szCs w:val="22"/>
        </w:rPr>
        <w:t>r.</w:t>
      </w:r>
    </w:p>
    <w:p w14:paraId="57E71A4C" w14:textId="676E8368" w:rsidR="00B02FB0" w:rsidRDefault="00B02FB0" w:rsidP="00470753">
      <w:pPr>
        <w:pStyle w:val="ListeParagraf"/>
        <w:numPr>
          <w:ilvl w:val="0"/>
          <w:numId w:val="24"/>
        </w:numPr>
        <w:spacing w:line="360" w:lineRule="auto"/>
        <w:jc w:val="both"/>
        <w:rPr>
          <w:b/>
          <w:bCs/>
          <w:sz w:val="22"/>
          <w:szCs w:val="22"/>
        </w:rPr>
      </w:pPr>
      <w:r>
        <w:rPr>
          <w:b/>
          <w:bCs/>
          <w:sz w:val="22"/>
          <w:szCs w:val="22"/>
        </w:rPr>
        <w:t xml:space="preserve">Yönetmelik: </w:t>
      </w:r>
      <w:r w:rsidR="00737DA7">
        <w:rPr>
          <w:sz w:val="22"/>
          <w:szCs w:val="22"/>
        </w:rPr>
        <w:t>K</w:t>
      </w:r>
      <w:r>
        <w:rPr>
          <w:sz w:val="22"/>
          <w:szCs w:val="22"/>
        </w:rPr>
        <w:t>uruluşun/birimin</w:t>
      </w:r>
      <w:r w:rsidRPr="00B02FB0">
        <w:rPr>
          <w:sz w:val="22"/>
          <w:szCs w:val="22"/>
        </w:rPr>
        <w:t xml:space="preserve"> çalışma düzenini, yöntemini belirleyen</w:t>
      </w:r>
      <w:r>
        <w:rPr>
          <w:sz w:val="22"/>
          <w:szCs w:val="22"/>
        </w:rPr>
        <w:t xml:space="preserve"> ve</w:t>
      </w:r>
      <w:r w:rsidRPr="00B02FB0">
        <w:rPr>
          <w:sz w:val="22"/>
          <w:szCs w:val="22"/>
        </w:rPr>
        <w:t xml:space="preserve"> kuruluşta</w:t>
      </w:r>
      <w:r>
        <w:rPr>
          <w:sz w:val="22"/>
          <w:szCs w:val="22"/>
        </w:rPr>
        <w:t>/birimde</w:t>
      </w:r>
      <w:r w:rsidRPr="00B02FB0">
        <w:rPr>
          <w:sz w:val="22"/>
          <w:szCs w:val="22"/>
        </w:rPr>
        <w:t xml:space="preserve"> </w:t>
      </w:r>
      <w:r w:rsidR="004E21D5">
        <w:rPr>
          <w:sz w:val="22"/>
          <w:szCs w:val="22"/>
        </w:rPr>
        <w:t>uyulması gereken</w:t>
      </w:r>
      <w:r w:rsidRPr="00B02FB0">
        <w:rPr>
          <w:sz w:val="22"/>
          <w:szCs w:val="22"/>
        </w:rPr>
        <w:t xml:space="preserve"> kuralları</w:t>
      </w:r>
      <w:r>
        <w:rPr>
          <w:sz w:val="22"/>
          <w:szCs w:val="22"/>
        </w:rPr>
        <w:t xml:space="preserve"> içeren</w:t>
      </w:r>
      <w:r w:rsidR="004E21D5">
        <w:rPr>
          <w:sz w:val="22"/>
          <w:szCs w:val="22"/>
        </w:rPr>
        <w:t>,</w:t>
      </w:r>
      <w:r>
        <w:rPr>
          <w:sz w:val="22"/>
          <w:szCs w:val="22"/>
        </w:rPr>
        <w:t xml:space="preserve"> </w:t>
      </w:r>
      <w:proofErr w:type="gramStart"/>
      <w:r w:rsidR="00737DA7">
        <w:rPr>
          <w:sz w:val="22"/>
          <w:szCs w:val="22"/>
        </w:rPr>
        <w:t>Resmi</w:t>
      </w:r>
      <w:proofErr w:type="gramEnd"/>
      <w:r w:rsidR="00737DA7">
        <w:rPr>
          <w:sz w:val="22"/>
          <w:szCs w:val="22"/>
        </w:rPr>
        <w:t xml:space="preserve"> </w:t>
      </w:r>
      <w:proofErr w:type="spellStart"/>
      <w:r w:rsidR="00737DA7">
        <w:rPr>
          <w:sz w:val="22"/>
          <w:szCs w:val="22"/>
        </w:rPr>
        <w:t>Gazete’de</w:t>
      </w:r>
      <w:proofErr w:type="spellEnd"/>
      <w:r w:rsidR="00737DA7">
        <w:rPr>
          <w:sz w:val="22"/>
          <w:szCs w:val="22"/>
        </w:rPr>
        <w:t xml:space="preserve"> yayınlanan </w:t>
      </w:r>
      <w:r>
        <w:rPr>
          <w:sz w:val="22"/>
          <w:szCs w:val="22"/>
        </w:rPr>
        <w:t>dokümanlardır.</w:t>
      </w:r>
    </w:p>
    <w:p w14:paraId="532BB987" w14:textId="5CA3CEB2" w:rsidR="00B02FB0" w:rsidRDefault="00B02FB0" w:rsidP="00470753">
      <w:pPr>
        <w:pStyle w:val="ListeParagraf"/>
        <w:numPr>
          <w:ilvl w:val="0"/>
          <w:numId w:val="24"/>
        </w:numPr>
        <w:spacing w:line="360" w:lineRule="auto"/>
        <w:jc w:val="both"/>
        <w:rPr>
          <w:sz w:val="22"/>
          <w:szCs w:val="22"/>
        </w:rPr>
      </w:pPr>
      <w:r>
        <w:rPr>
          <w:b/>
          <w:bCs/>
          <w:sz w:val="22"/>
          <w:szCs w:val="22"/>
        </w:rPr>
        <w:t>Yönerge:</w:t>
      </w:r>
      <w:r w:rsidR="003B67E6">
        <w:rPr>
          <w:b/>
          <w:bCs/>
          <w:sz w:val="22"/>
          <w:szCs w:val="22"/>
        </w:rPr>
        <w:t xml:space="preserve"> </w:t>
      </w:r>
      <w:r w:rsidR="001D5666">
        <w:rPr>
          <w:sz w:val="22"/>
          <w:szCs w:val="22"/>
        </w:rPr>
        <w:t>H</w:t>
      </w:r>
      <w:r w:rsidR="001D5666" w:rsidRPr="001D5666">
        <w:rPr>
          <w:sz w:val="22"/>
          <w:szCs w:val="22"/>
        </w:rPr>
        <w:t>erhangi bir konuda tutulacak yol için üst makamlardan ya da örgütlerden alt makamlara ya da örgütlere, üst aşamadakilerin alt aşamadakilere verdikleri yazılı buyruk</w:t>
      </w:r>
      <w:r w:rsidR="001D5666">
        <w:rPr>
          <w:sz w:val="22"/>
          <w:szCs w:val="22"/>
        </w:rPr>
        <w:t>ları içeren dokümanlardır.</w:t>
      </w:r>
    </w:p>
    <w:p w14:paraId="133D6A98" w14:textId="7D3917A0" w:rsidR="00E91160" w:rsidRPr="001D5666" w:rsidRDefault="00E91160" w:rsidP="00470753">
      <w:pPr>
        <w:pStyle w:val="ListeParagraf"/>
        <w:numPr>
          <w:ilvl w:val="0"/>
          <w:numId w:val="24"/>
        </w:numPr>
        <w:spacing w:line="360" w:lineRule="auto"/>
        <w:jc w:val="both"/>
        <w:rPr>
          <w:sz w:val="22"/>
          <w:szCs w:val="22"/>
        </w:rPr>
      </w:pPr>
      <w:r>
        <w:rPr>
          <w:b/>
          <w:bCs/>
          <w:sz w:val="22"/>
          <w:szCs w:val="22"/>
        </w:rPr>
        <w:t>Usul ve Esaslar:</w:t>
      </w:r>
      <w:r w:rsidR="001D3701">
        <w:rPr>
          <w:b/>
          <w:bCs/>
          <w:sz w:val="22"/>
          <w:szCs w:val="22"/>
        </w:rPr>
        <w:t xml:space="preserve"> </w:t>
      </w:r>
      <w:r w:rsidR="001D3701">
        <w:rPr>
          <w:sz w:val="22"/>
          <w:szCs w:val="22"/>
        </w:rPr>
        <w:t xml:space="preserve">İlgili konunun şekil bakımından detayları </w:t>
      </w:r>
      <w:proofErr w:type="spellStart"/>
      <w:r w:rsidR="001D3701" w:rsidRPr="001D3701">
        <w:rPr>
          <w:sz w:val="22"/>
          <w:szCs w:val="22"/>
        </w:rPr>
        <w:t>Usûl</w:t>
      </w:r>
      <w:r w:rsidR="001D3701">
        <w:rPr>
          <w:sz w:val="22"/>
          <w:szCs w:val="22"/>
        </w:rPr>
        <w:t>u</w:t>
      </w:r>
      <w:proofErr w:type="spellEnd"/>
      <w:r w:rsidR="001D3701" w:rsidRPr="001D3701">
        <w:rPr>
          <w:sz w:val="22"/>
          <w:szCs w:val="22"/>
        </w:rPr>
        <w:t xml:space="preserve">, </w:t>
      </w:r>
      <w:r w:rsidR="001D3701">
        <w:rPr>
          <w:sz w:val="22"/>
          <w:szCs w:val="22"/>
        </w:rPr>
        <w:t>içeriği bakımından detayları ise Esası oluşturur.</w:t>
      </w:r>
    </w:p>
    <w:p w14:paraId="4E5F28C7" w14:textId="4C5B1B57" w:rsidR="00D15C6B" w:rsidRPr="00D15C6B" w:rsidRDefault="00B02FB0" w:rsidP="00D15C6B">
      <w:pPr>
        <w:pStyle w:val="ListeParagraf"/>
        <w:numPr>
          <w:ilvl w:val="0"/>
          <w:numId w:val="24"/>
        </w:numPr>
        <w:spacing w:line="360" w:lineRule="auto"/>
        <w:jc w:val="both"/>
        <w:rPr>
          <w:sz w:val="22"/>
          <w:szCs w:val="22"/>
        </w:rPr>
      </w:pPr>
      <w:r w:rsidRPr="00470753">
        <w:rPr>
          <w:b/>
          <w:bCs/>
          <w:sz w:val="22"/>
          <w:szCs w:val="22"/>
        </w:rPr>
        <w:t xml:space="preserve">Sözleşme ve Protokol: </w:t>
      </w:r>
      <w:r w:rsidR="00470753" w:rsidRPr="00470753">
        <w:rPr>
          <w:sz w:val="22"/>
          <w:szCs w:val="22"/>
        </w:rPr>
        <w:t>Sözleşme, iki veya daha çok kişinin/kurumun hukuki bir sonuç meydana getirmek üzere karşılıklı ve birbirine uygun irade beyanında bulundukları dokümanlardır. Protokol, sözleşmeleri uygulama yönünden açıklayan, kısa bir özet niteliğinde karşılıklı olarak kabul edilmiş anlaşma</w:t>
      </w:r>
      <w:r w:rsidR="00470753">
        <w:rPr>
          <w:sz w:val="22"/>
          <w:szCs w:val="22"/>
        </w:rPr>
        <w:t>lardır.</w:t>
      </w:r>
      <w:r w:rsidR="00470753" w:rsidRPr="00470753">
        <w:rPr>
          <w:sz w:val="22"/>
          <w:szCs w:val="22"/>
        </w:rPr>
        <w:t xml:space="preserve"> </w:t>
      </w:r>
    </w:p>
    <w:p w14:paraId="4D2E4620" w14:textId="167EF401" w:rsidR="000A61C8" w:rsidRPr="000A61C8" w:rsidRDefault="000A61C8" w:rsidP="00470753">
      <w:pPr>
        <w:pStyle w:val="ListeParagraf"/>
        <w:numPr>
          <w:ilvl w:val="0"/>
          <w:numId w:val="24"/>
        </w:numPr>
        <w:spacing w:line="360" w:lineRule="auto"/>
        <w:jc w:val="both"/>
        <w:rPr>
          <w:b/>
          <w:bCs/>
          <w:sz w:val="22"/>
          <w:szCs w:val="22"/>
        </w:rPr>
      </w:pPr>
      <w:r w:rsidRPr="000A61C8">
        <w:rPr>
          <w:b/>
          <w:bCs/>
          <w:sz w:val="22"/>
          <w:szCs w:val="22"/>
        </w:rPr>
        <w:t xml:space="preserve">KYS: </w:t>
      </w:r>
      <w:r w:rsidRPr="000A61C8">
        <w:rPr>
          <w:sz w:val="22"/>
          <w:szCs w:val="22"/>
        </w:rPr>
        <w:t xml:space="preserve">İç ve dış paydaşların öneri, şikâyet, talep vb. istek ve geri bildirimleri web ortamından iletebildiği Kalite Yönetim </w:t>
      </w:r>
      <w:r w:rsidR="003346A8">
        <w:rPr>
          <w:sz w:val="22"/>
          <w:szCs w:val="22"/>
        </w:rPr>
        <w:t xml:space="preserve">Bilgi </w:t>
      </w:r>
      <w:r w:rsidRPr="000A61C8">
        <w:rPr>
          <w:sz w:val="22"/>
          <w:szCs w:val="22"/>
        </w:rPr>
        <w:t>Sistemi platformudur.</w:t>
      </w:r>
    </w:p>
    <w:p w14:paraId="4FAD8F97" w14:textId="28B7171F" w:rsidR="00B85574" w:rsidRDefault="00B85574" w:rsidP="007A3BC2">
      <w:pPr>
        <w:spacing w:line="360" w:lineRule="auto"/>
        <w:jc w:val="both"/>
        <w:rPr>
          <w:b/>
          <w:bCs/>
          <w:sz w:val="22"/>
          <w:szCs w:val="22"/>
        </w:rPr>
      </w:pPr>
    </w:p>
    <w:p w14:paraId="57331FE7" w14:textId="3715C0AC" w:rsidR="00B32044" w:rsidRDefault="00B32044" w:rsidP="007A3BC2">
      <w:pPr>
        <w:spacing w:line="360" w:lineRule="auto"/>
        <w:jc w:val="both"/>
        <w:rPr>
          <w:b/>
          <w:bCs/>
          <w:sz w:val="22"/>
          <w:szCs w:val="22"/>
        </w:rPr>
      </w:pPr>
      <w:r>
        <w:rPr>
          <w:b/>
          <w:bCs/>
          <w:sz w:val="22"/>
          <w:szCs w:val="22"/>
        </w:rPr>
        <w:t>5.</w:t>
      </w:r>
      <w:r w:rsidR="00F82DED">
        <w:rPr>
          <w:b/>
          <w:bCs/>
          <w:sz w:val="22"/>
          <w:szCs w:val="22"/>
        </w:rPr>
        <w:t xml:space="preserve"> </w:t>
      </w:r>
      <w:r>
        <w:rPr>
          <w:b/>
          <w:bCs/>
          <w:sz w:val="22"/>
          <w:szCs w:val="22"/>
        </w:rPr>
        <w:t>UYGULAMA</w:t>
      </w:r>
    </w:p>
    <w:p w14:paraId="423DCBFD" w14:textId="2AB742D5" w:rsidR="00625626" w:rsidRDefault="00625626" w:rsidP="007A3BC2">
      <w:pPr>
        <w:spacing w:line="360" w:lineRule="auto"/>
        <w:jc w:val="both"/>
        <w:rPr>
          <w:b/>
          <w:bCs/>
          <w:sz w:val="22"/>
          <w:szCs w:val="22"/>
        </w:rPr>
      </w:pPr>
      <w:r>
        <w:rPr>
          <w:b/>
          <w:bCs/>
          <w:sz w:val="22"/>
          <w:szCs w:val="22"/>
        </w:rPr>
        <w:t>5.1</w:t>
      </w:r>
      <w:r w:rsidR="00F1149B">
        <w:rPr>
          <w:b/>
          <w:bCs/>
          <w:sz w:val="22"/>
          <w:szCs w:val="22"/>
        </w:rPr>
        <w:t>.</w:t>
      </w:r>
      <w:r>
        <w:rPr>
          <w:b/>
          <w:bCs/>
          <w:sz w:val="22"/>
          <w:szCs w:val="22"/>
        </w:rPr>
        <w:t xml:space="preserve"> Genel</w:t>
      </w:r>
    </w:p>
    <w:p w14:paraId="0C2E4EE1" w14:textId="38FCCCF1" w:rsidR="00625626" w:rsidRDefault="0087260A" w:rsidP="007A3BC2">
      <w:pPr>
        <w:spacing w:line="360" w:lineRule="auto"/>
        <w:jc w:val="both"/>
        <w:rPr>
          <w:sz w:val="22"/>
          <w:szCs w:val="22"/>
        </w:rPr>
      </w:pPr>
      <w:r w:rsidRPr="0087260A">
        <w:rPr>
          <w:sz w:val="22"/>
          <w:szCs w:val="22"/>
        </w:rPr>
        <w:lastRenderedPageBreak/>
        <w:t xml:space="preserve">Prosedürler hazırlanırken faaliyetler göz önüne alınarak gerçekçi ve kullanılabilir bir yapı oluşturulması gerekmektedir. Yeni bir prosedür yazılırken veya mevcut bir prosedür </w:t>
      </w:r>
      <w:proofErr w:type="gramStart"/>
      <w:r w:rsidRPr="0087260A">
        <w:rPr>
          <w:sz w:val="22"/>
          <w:szCs w:val="22"/>
        </w:rPr>
        <w:t>revize edilirken</w:t>
      </w:r>
      <w:proofErr w:type="gramEnd"/>
      <w:r w:rsidRPr="0087260A">
        <w:rPr>
          <w:sz w:val="22"/>
          <w:szCs w:val="22"/>
        </w:rPr>
        <w:t xml:space="preserve">, prosedürün atıfta bulunduğu veya ilişki içinde olduğu diğer </w:t>
      </w:r>
      <w:r>
        <w:rPr>
          <w:sz w:val="22"/>
          <w:szCs w:val="22"/>
        </w:rPr>
        <w:t>dokümanlarla</w:t>
      </w:r>
      <w:r w:rsidRPr="0087260A">
        <w:rPr>
          <w:sz w:val="22"/>
          <w:szCs w:val="22"/>
        </w:rPr>
        <w:t xml:space="preserve"> uyumu gözden geçirilmelidir</w:t>
      </w:r>
      <w:r>
        <w:rPr>
          <w:sz w:val="22"/>
          <w:szCs w:val="22"/>
        </w:rPr>
        <w:t>.</w:t>
      </w:r>
    </w:p>
    <w:p w14:paraId="44CBA061" w14:textId="77777777" w:rsidR="0087260A" w:rsidRPr="00625626" w:rsidRDefault="0087260A" w:rsidP="007A3BC2">
      <w:pPr>
        <w:spacing w:line="360" w:lineRule="auto"/>
        <w:jc w:val="both"/>
        <w:rPr>
          <w:sz w:val="22"/>
          <w:szCs w:val="22"/>
        </w:rPr>
      </w:pPr>
    </w:p>
    <w:p w14:paraId="20B0353A" w14:textId="554F1A95" w:rsidR="00B32044" w:rsidRDefault="00B32044" w:rsidP="007A3BC2">
      <w:pPr>
        <w:spacing w:line="360" w:lineRule="auto"/>
        <w:jc w:val="both"/>
        <w:rPr>
          <w:b/>
          <w:bCs/>
          <w:sz w:val="22"/>
          <w:szCs w:val="22"/>
        </w:rPr>
      </w:pPr>
      <w:r>
        <w:rPr>
          <w:b/>
          <w:bCs/>
          <w:sz w:val="22"/>
          <w:szCs w:val="22"/>
        </w:rPr>
        <w:t>5.</w:t>
      </w:r>
      <w:r w:rsidR="00F1149B">
        <w:rPr>
          <w:b/>
          <w:bCs/>
          <w:sz w:val="22"/>
          <w:szCs w:val="22"/>
        </w:rPr>
        <w:t>2</w:t>
      </w:r>
      <w:r>
        <w:rPr>
          <w:b/>
          <w:bCs/>
          <w:sz w:val="22"/>
          <w:szCs w:val="22"/>
        </w:rPr>
        <w:t>. Yeni Dokümanların Hazırlanması ve Yürürlüğe Alınması</w:t>
      </w:r>
    </w:p>
    <w:p w14:paraId="56BBA895" w14:textId="55BC8CE1" w:rsidR="0087260A" w:rsidRDefault="0087260A" w:rsidP="007A3BC2">
      <w:pPr>
        <w:spacing w:line="360" w:lineRule="auto"/>
        <w:jc w:val="both"/>
        <w:rPr>
          <w:sz w:val="22"/>
          <w:szCs w:val="22"/>
        </w:rPr>
      </w:pPr>
      <w:proofErr w:type="gramStart"/>
      <w:r w:rsidRPr="0087260A">
        <w:rPr>
          <w:sz w:val="22"/>
          <w:szCs w:val="22"/>
        </w:rPr>
        <w:t>Doküman</w:t>
      </w:r>
      <w:proofErr w:type="gramEnd"/>
      <w:r w:rsidRPr="0087260A">
        <w:rPr>
          <w:sz w:val="22"/>
          <w:szCs w:val="22"/>
        </w:rPr>
        <w:t xml:space="preserve"> ihtiyacı; ilgili mevzuat ve standart şartları ile </w:t>
      </w:r>
      <w:r w:rsidR="002424DB">
        <w:rPr>
          <w:sz w:val="22"/>
          <w:szCs w:val="22"/>
        </w:rPr>
        <w:t>HÜ</w:t>
      </w:r>
      <w:r>
        <w:rPr>
          <w:sz w:val="22"/>
          <w:szCs w:val="22"/>
        </w:rPr>
        <w:t>KYS</w:t>
      </w:r>
      <w:r w:rsidRPr="0087260A">
        <w:rPr>
          <w:sz w:val="22"/>
          <w:szCs w:val="22"/>
        </w:rPr>
        <w:t xml:space="preserve"> şartları gözetilerek </w:t>
      </w:r>
      <w:r>
        <w:rPr>
          <w:sz w:val="22"/>
          <w:szCs w:val="22"/>
        </w:rPr>
        <w:t>K</w:t>
      </w:r>
      <w:r w:rsidRPr="0087260A">
        <w:rPr>
          <w:sz w:val="22"/>
          <w:szCs w:val="22"/>
        </w:rPr>
        <w:t xml:space="preserve">alite </w:t>
      </w:r>
      <w:r>
        <w:rPr>
          <w:sz w:val="22"/>
          <w:szCs w:val="22"/>
        </w:rPr>
        <w:t>K</w:t>
      </w:r>
      <w:r w:rsidRPr="0087260A">
        <w:rPr>
          <w:sz w:val="22"/>
          <w:szCs w:val="22"/>
        </w:rPr>
        <w:t xml:space="preserve">oordinatörlüğü, birim kalite komisyonları veya birim kalite elçileri tarafından belirlenebilir. </w:t>
      </w:r>
      <w:r w:rsidR="00195874" w:rsidRPr="0087260A">
        <w:rPr>
          <w:sz w:val="22"/>
          <w:szCs w:val="22"/>
        </w:rPr>
        <w:t>Bununla birlikte tüm paydaşlar ihtiyaç duyulan bir dokümanın hazırlanmasını önerebilir.</w:t>
      </w:r>
      <w:r w:rsidR="00195874">
        <w:rPr>
          <w:sz w:val="22"/>
          <w:szCs w:val="22"/>
        </w:rPr>
        <w:t xml:space="preserve"> </w:t>
      </w:r>
      <w:r w:rsidR="00AE4ACF">
        <w:rPr>
          <w:sz w:val="22"/>
          <w:szCs w:val="22"/>
        </w:rPr>
        <w:t xml:space="preserve">Yeni </w:t>
      </w:r>
      <w:proofErr w:type="gramStart"/>
      <w:r w:rsidR="00AE4ACF">
        <w:rPr>
          <w:sz w:val="22"/>
          <w:szCs w:val="22"/>
        </w:rPr>
        <w:t>doküman</w:t>
      </w:r>
      <w:proofErr w:type="gramEnd"/>
      <w:r w:rsidR="00AE4ACF">
        <w:rPr>
          <w:sz w:val="22"/>
          <w:szCs w:val="22"/>
        </w:rPr>
        <w:t xml:space="preserve"> hazırlanması talepleri web ortamında istek ve önerilerin ilgili birimlere iletilebildiği </w:t>
      </w:r>
      <w:r w:rsidR="000A61C8">
        <w:rPr>
          <w:sz w:val="22"/>
          <w:szCs w:val="22"/>
        </w:rPr>
        <w:t xml:space="preserve">Kurumsal </w:t>
      </w:r>
      <w:r w:rsidR="00AE4ACF">
        <w:rPr>
          <w:sz w:val="22"/>
          <w:szCs w:val="22"/>
        </w:rPr>
        <w:t>K</w:t>
      </w:r>
      <w:r w:rsidR="002424DB">
        <w:rPr>
          <w:sz w:val="22"/>
          <w:szCs w:val="22"/>
        </w:rPr>
        <w:t xml:space="preserve">alite </w:t>
      </w:r>
      <w:r w:rsidR="00AE4ACF">
        <w:rPr>
          <w:sz w:val="22"/>
          <w:szCs w:val="22"/>
        </w:rPr>
        <w:t>Y</w:t>
      </w:r>
      <w:r w:rsidR="002424DB">
        <w:rPr>
          <w:sz w:val="22"/>
          <w:szCs w:val="22"/>
        </w:rPr>
        <w:t xml:space="preserve">önetim </w:t>
      </w:r>
      <w:r w:rsidR="00AE4ACF">
        <w:rPr>
          <w:sz w:val="22"/>
          <w:szCs w:val="22"/>
        </w:rPr>
        <w:t>S</w:t>
      </w:r>
      <w:r w:rsidR="002424DB">
        <w:rPr>
          <w:sz w:val="22"/>
          <w:szCs w:val="22"/>
        </w:rPr>
        <w:t>istemi (KYS) platformundan yapılır.</w:t>
      </w:r>
      <w:r w:rsidR="00AE4ACF">
        <w:rPr>
          <w:sz w:val="22"/>
          <w:szCs w:val="22"/>
        </w:rPr>
        <w:t xml:space="preserve"> </w:t>
      </w:r>
      <w:r w:rsidR="00195874" w:rsidRPr="00195874">
        <w:rPr>
          <w:sz w:val="22"/>
          <w:szCs w:val="22"/>
        </w:rPr>
        <w:t xml:space="preserve">Yeni </w:t>
      </w:r>
      <w:proofErr w:type="gramStart"/>
      <w:r w:rsidR="00195874" w:rsidRPr="00195874">
        <w:rPr>
          <w:sz w:val="22"/>
          <w:szCs w:val="22"/>
        </w:rPr>
        <w:t>dokümanların</w:t>
      </w:r>
      <w:proofErr w:type="gramEnd"/>
      <w:r w:rsidR="00195874" w:rsidRPr="00195874">
        <w:rPr>
          <w:sz w:val="22"/>
          <w:szCs w:val="22"/>
        </w:rPr>
        <w:t xml:space="preserve"> hazırlanmasında izlenecek yol</w:t>
      </w:r>
      <w:r w:rsidR="00195874">
        <w:rPr>
          <w:sz w:val="22"/>
          <w:szCs w:val="22"/>
        </w:rPr>
        <w:t xml:space="preserve"> </w:t>
      </w:r>
      <w:r w:rsidR="000D76F4">
        <w:rPr>
          <w:sz w:val="22"/>
          <w:szCs w:val="22"/>
        </w:rPr>
        <w:t>‘</w:t>
      </w:r>
      <w:r w:rsidR="00195874">
        <w:rPr>
          <w:sz w:val="22"/>
          <w:szCs w:val="22"/>
        </w:rPr>
        <w:t>İA-0001 Yeni Doküman Hazırlama İş Akışı</w:t>
      </w:r>
      <w:r w:rsidR="000D76F4">
        <w:rPr>
          <w:sz w:val="22"/>
          <w:szCs w:val="22"/>
        </w:rPr>
        <w:t>’</w:t>
      </w:r>
      <w:r w:rsidR="00195874">
        <w:rPr>
          <w:sz w:val="22"/>
          <w:szCs w:val="22"/>
        </w:rPr>
        <w:t xml:space="preserve"> </w:t>
      </w:r>
      <w:r w:rsidR="002B7864">
        <w:rPr>
          <w:sz w:val="22"/>
          <w:szCs w:val="22"/>
        </w:rPr>
        <w:t xml:space="preserve">ve nasıl yapılacağı </w:t>
      </w:r>
      <w:r w:rsidR="000D76F4">
        <w:rPr>
          <w:sz w:val="22"/>
          <w:szCs w:val="22"/>
        </w:rPr>
        <w:t>‘</w:t>
      </w:r>
      <w:r w:rsidR="002B7864">
        <w:rPr>
          <w:sz w:val="22"/>
          <w:szCs w:val="22"/>
        </w:rPr>
        <w:t xml:space="preserve">TLM-0001 </w:t>
      </w:r>
      <w:r w:rsidR="00C33926">
        <w:rPr>
          <w:sz w:val="22"/>
          <w:szCs w:val="22"/>
        </w:rPr>
        <w:t xml:space="preserve">Yeni </w:t>
      </w:r>
      <w:r w:rsidR="002B7864">
        <w:rPr>
          <w:sz w:val="22"/>
          <w:szCs w:val="22"/>
        </w:rPr>
        <w:t>Doküman Hazırlama ve Revizyon Talebi Talimatı</w:t>
      </w:r>
      <w:r w:rsidR="000D76F4">
        <w:rPr>
          <w:sz w:val="22"/>
          <w:szCs w:val="22"/>
        </w:rPr>
        <w:t>’</w:t>
      </w:r>
      <w:r w:rsidR="002B7864">
        <w:rPr>
          <w:sz w:val="22"/>
          <w:szCs w:val="22"/>
        </w:rPr>
        <w:t xml:space="preserve"> ile</w:t>
      </w:r>
      <w:r w:rsidR="00195874">
        <w:rPr>
          <w:sz w:val="22"/>
          <w:szCs w:val="22"/>
        </w:rPr>
        <w:t xml:space="preserve"> belirlenmiştir. </w:t>
      </w:r>
      <w:r w:rsidRPr="0087260A">
        <w:rPr>
          <w:sz w:val="22"/>
          <w:szCs w:val="22"/>
        </w:rPr>
        <w:t>Bu konudaki öneriler doğrudan Kalite Koordinatörlüğüne iletilir.</w:t>
      </w:r>
    </w:p>
    <w:p w14:paraId="0C162903" w14:textId="390D7C4D" w:rsidR="009D0358" w:rsidRDefault="009D0358" w:rsidP="007A3BC2">
      <w:pPr>
        <w:spacing w:line="360" w:lineRule="auto"/>
        <w:jc w:val="both"/>
        <w:rPr>
          <w:sz w:val="22"/>
          <w:szCs w:val="22"/>
        </w:rPr>
      </w:pPr>
      <w:r>
        <w:rPr>
          <w:sz w:val="22"/>
          <w:szCs w:val="22"/>
        </w:rPr>
        <w:t>Genel olarak dokümantasyonun ilgili sürecin sorumlusu/sorumluları veya Kalite Koordinatörünün görevlendireceği kişi/</w:t>
      </w:r>
      <w:r w:rsidR="00F1046F">
        <w:rPr>
          <w:sz w:val="22"/>
          <w:szCs w:val="22"/>
        </w:rPr>
        <w:t>kişi</w:t>
      </w:r>
      <w:r>
        <w:rPr>
          <w:sz w:val="22"/>
          <w:szCs w:val="22"/>
        </w:rPr>
        <w:t>ler tarafından hazırlanması esastır. Hazırlanan tüm dokümanlar, yayınlanmadan önce yeterlilik ve uygunluk açısından Kalite Koordinatörlüğü tarafından gözden geçirilir</w:t>
      </w:r>
      <w:r w:rsidR="00FF205E">
        <w:rPr>
          <w:sz w:val="22"/>
          <w:szCs w:val="22"/>
        </w:rPr>
        <w:t xml:space="preserve"> ve onay verilenler yürürlüğe alınarak yayınlanır.</w:t>
      </w:r>
    </w:p>
    <w:p w14:paraId="4FFAFA1D" w14:textId="1BA73F0B" w:rsidR="00FF205E" w:rsidRDefault="00FF205E" w:rsidP="007A3BC2">
      <w:pPr>
        <w:spacing w:line="360" w:lineRule="auto"/>
        <w:jc w:val="both"/>
        <w:rPr>
          <w:sz w:val="22"/>
          <w:szCs w:val="22"/>
        </w:rPr>
      </w:pPr>
      <w:proofErr w:type="spellStart"/>
      <w:r>
        <w:rPr>
          <w:sz w:val="22"/>
          <w:szCs w:val="22"/>
        </w:rPr>
        <w:t>HÜKYS’de</w:t>
      </w:r>
      <w:proofErr w:type="spellEnd"/>
      <w:r>
        <w:rPr>
          <w:sz w:val="22"/>
          <w:szCs w:val="22"/>
        </w:rPr>
        <w:t xml:space="preserve"> kullanılan tüm dokümanlar Kalite Koordinatörlüğü tarafından </w:t>
      </w:r>
      <w:r w:rsidR="000D76F4">
        <w:rPr>
          <w:sz w:val="22"/>
          <w:szCs w:val="22"/>
        </w:rPr>
        <w:t>‘</w:t>
      </w:r>
      <w:r>
        <w:rPr>
          <w:sz w:val="22"/>
          <w:szCs w:val="22"/>
        </w:rPr>
        <w:t>LST-0001 Ana Doküman Listesi</w:t>
      </w:r>
      <w:r w:rsidR="000D76F4">
        <w:rPr>
          <w:sz w:val="22"/>
          <w:szCs w:val="22"/>
        </w:rPr>
        <w:t>’</w:t>
      </w:r>
      <w:r>
        <w:rPr>
          <w:sz w:val="22"/>
          <w:szCs w:val="22"/>
        </w:rPr>
        <w:t xml:space="preserve"> kullanılarak listelenir. Bu listenin güncel olmasından Kalite Koordinatörlüğü sorumludur.</w:t>
      </w:r>
    </w:p>
    <w:p w14:paraId="34B1836A" w14:textId="64AE0345" w:rsidR="00AE4ACF" w:rsidRDefault="00AE4ACF" w:rsidP="007A3BC2">
      <w:pPr>
        <w:spacing w:line="360" w:lineRule="auto"/>
        <w:jc w:val="both"/>
        <w:rPr>
          <w:sz w:val="22"/>
          <w:szCs w:val="22"/>
        </w:rPr>
      </w:pPr>
    </w:p>
    <w:p w14:paraId="02C05EFD" w14:textId="518D6FF9" w:rsidR="00E55F84" w:rsidRDefault="00E55F84" w:rsidP="007A3BC2">
      <w:pPr>
        <w:spacing w:line="360" w:lineRule="auto"/>
        <w:jc w:val="both"/>
        <w:rPr>
          <w:b/>
          <w:bCs/>
          <w:sz w:val="22"/>
          <w:szCs w:val="22"/>
        </w:rPr>
      </w:pPr>
      <w:r>
        <w:rPr>
          <w:b/>
          <w:bCs/>
          <w:sz w:val="22"/>
          <w:szCs w:val="22"/>
        </w:rPr>
        <w:t>5.2.1. Dokümanların Yapısı</w:t>
      </w:r>
      <w:r w:rsidR="000E6C13">
        <w:rPr>
          <w:b/>
          <w:bCs/>
          <w:sz w:val="22"/>
          <w:szCs w:val="22"/>
        </w:rPr>
        <w:t xml:space="preserve"> ve Numaralandırılması</w:t>
      </w:r>
    </w:p>
    <w:p w14:paraId="16A3FE21" w14:textId="4C9FDBE2" w:rsidR="00E55F84" w:rsidRDefault="00E55F84" w:rsidP="007A3BC2">
      <w:pPr>
        <w:spacing w:line="360" w:lineRule="auto"/>
        <w:jc w:val="both"/>
        <w:rPr>
          <w:sz w:val="22"/>
          <w:szCs w:val="22"/>
        </w:rPr>
      </w:pPr>
      <w:r>
        <w:rPr>
          <w:sz w:val="22"/>
          <w:szCs w:val="22"/>
        </w:rPr>
        <w:t>Dokümanlar</w:t>
      </w:r>
      <w:r w:rsidRPr="00E55F84">
        <w:rPr>
          <w:sz w:val="22"/>
          <w:szCs w:val="22"/>
        </w:rPr>
        <w:t xml:space="preserve"> yapısı uygun ise </w:t>
      </w:r>
      <w:r w:rsidR="000F06E7">
        <w:rPr>
          <w:sz w:val="22"/>
          <w:szCs w:val="22"/>
        </w:rPr>
        <w:t>‘</w:t>
      </w:r>
      <w:r w:rsidRPr="00E55F84">
        <w:rPr>
          <w:sz w:val="22"/>
          <w:szCs w:val="22"/>
        </w:rPr>
        <w:t>FR</w:t>
      </w:r>
      <w:r>
        <w:rPr>
          <w:sz w:val="22"/>
          <w:szCs w:val="22"/>
        </w:rPr>
        <w:t>M-0001</w:t>
      </w:r>
      <w:r w:rsidRPr="00E55F84">
        <w:rPr>
          <w:sz w:val="22"/>
          <w:szCs w:val="22"/>
        </w:rPr>
        <w:t xml:space="preserve"> Genel Doküman </w:t>
      </w:r>
      <w:proofErr w:type="spellStart"/>
      <w:r w:rsidRPr="00E55F84">
        <w:rPr>
          <w:sz w:val="22"/>
          <w:szCs w:val="22"/>
        </w:rPr>
        <w:t>Formu</w:t>
      </w:r>
      <w:r w:rsidR="000F06E7">
        <w:rPr>
          <w:sz w:val="22"/>
          <w:szCs w:val="22"/>
        </w:rPr>
        <w:t>’</w:t>
      </w:r>
      <w:r w:rsidRPr="00E55F84">
        <w:rPr>
          <w:sz w:val="22"/>
          <w:szCs w:val="22"/>
        </w:rPr>
        <w:t>na</w:t>
      </w:r>
      <w:proofErr w:type="spellEnd"/>
      <w:r w:rsidRPr="00E55F84">
        <w:rPr>
          <w:sz w:val="22"/>
          <w:szCs w:val="22"/>
        </w:rPr>
        <w:t xml:space="preserve"> yazılırlar. Dokümanlar hazırlanırken yazı tipi Times New Roman, boyut 11 ve paragraf aralığı 1,5 olmalıdır. </w:t>
      </w:r>
      <w:r w:rsidR="00C04397">
        <w:rPr>
          <w:sz w:val="22"/>
          <w:szCs w:val="22"/>
        </w:rPr>
        <w:t xml:space="preserve">Kenar boşlukları 1,27 cm ve cilt payı 1 cm olmalıdır. </w:t>
      </w:r>
      <w:r w:rsidRPr="00E55F84">
        <w:rPr>
          <w:sz w:val="22"/>
          <w:szCs w:val="22"/>
        </w:rPr>
        <w:t>Yapısı gereği bu formatların kullanılmasının mümkün olmadığı dokümanlarda farklı formatlar kullanılabilir</w:t>
      </w:r>
      <w:r w:rsidR="001B258A">
        <w:rPr>
          <w:sz w:val="22"/>
          <w:szCs w:val="22"/>
        </w:rPr>
        <w:t xml:space="preserve">. </w:t>
      </w:r>
      <w:r w:rsidR="001B258A" w:rsidRPr="001B258A">
        <w:rPr>
          <w:sz w:val="22"/>
          <w:szCs w:val="22"/>
        </w:rPr>
        <w:t xml:space="preserve">Ancak, bu prosedürde aksi belirtilmedikçe, kullanılan tüm formatlar aşağıda belirtilen temel </w:t>
      </w:r>
      <w:proofErr w:type="gramStart"/>
      <w:r w:rsidR="001B258A" w:rsidRPr="001B258A">
        <w:rPr>
          <w:sz w:val="22"/>
          <w:szCs w:val="22"/>
        </w:rPr>
        <w:t>doküman</w:t>
      </w:r>
      <w:proofErr w:type="gramEnd"/>
      <w:r w:rsidR="001B258A" w:rsidRPr="001B258A">
        <w:rPr>
          <w:sz w:val="22"/>
          <w:szCs w:val="22"/>
        </w:rPr>
        <w:t xml:space="preserve"> bilgilerini içermelidir</w:t>
      </w:r>
      <w:r w:rsidR="001B258A">
        <w:rPr>
          <w:sz w:val="22"/>
          <w:szCs w:val="22"/>
        </w:rPr>
        <w:t>.</w:t>
      </w:r>
    </w:p>
    <w:p w14:paraId="1CCFA6FD" w14:textId="130AD0D3" w:rsidR="001B258A" w:rsidRDefault="001B258A" w:rsidP="007A3BC2">
      <w:pPr>
        <w:spacing w:line="360" w:lineRule="auto"/>
        <w:jc w:val="both"/>
        <w:rPr>
          <w:sz w:val="22"/>
          <w:szCs w:val="22"/>
        </w:rPr>
      </w:pPr>
      <w:r>
        <w:rPr>
          <w:sz w:val="22"/>
          <w:szCs w:val="22"/>
        </w:rPr>
        <w:t>Bu bilgiler;</w:t>
      </w:r>
    </w:p>
    <w:p w14:paraId="20F9DB63" w14:textId="4951E5F0" w:rsidR="001B258A" w:rsidRDefault="001B258A" w:rsidP="007A3BC2">
      <w:pPr>
        <w:pStyle w:val="ListeParagraf"/>
        <w:numPr>
          <w:ilvl w:val="0"/>
          <w:numId w:val="26"/>
        </w:numPr>
        <w:spacing w:line="360" w:lineRule="auto"/>
        <w:jc w:val="both"/>
        <w:rPr>
          <w:sz w:val="22"/>
          <w:szCs w:val="22"/>
        </w:rPr>
      </w:pPr>
      <w:r>
        <w:rPr>
          <w:sz w:val="22"/>
          <w:szCs w:val="22"/>
        </w:rPr>
        <w:t>Üniversite Amblemi: Kurumsal kimlik kapsamında belirlenmiş logoyu tanımlar.</w:t>
      </w:r>
    </w:p>
    <w:p w14:paraId="791700D3" w14:textId="30C940E5" w:rsidR="001B258A" w:rsidRDefault="00BA73CE" w:rsidP="007A3BC2">
      <w:pPr>
        <w:pStyle w:val="ListeParagraf"/>
        <w:numPr>
          <w:ilvl w:val="0"/>
          <w:numId w:val="26"/>
        </w:numPr>
        <w:spacing w:line="360" w:lineRule="auto"/>
        <w:jc w:val="both"/>
        <w:rPr>
          <w:sz w:val="22"/>
          <w:szCs w:val="22"/>
        </w:rPr>
      </w:pPr>
      <w:r>
        <w:rPr>
          <w:sz w:val="22"/>
          <w:szCs w:val="22"/>
        </w:rPr>
        <w:t xml:space="preserve">Doküman Adı: </w:t>
      </w:r>
      <w:r w:rsidR="00737C68">
        <w:rPr>
          <w:sz w:val="22"/>
          <w:szCs w:val="22"/>
        </w:rPr>
        <w:t>“</w:t>
      </w:r>
      <w:r>
        <w:rPr>
          <w:sz w:val="22"/>
          <w:szCs w:val="22"/>
        </w:rPr>
        <w:t>T.C. HARRAN ÜNİVERSİTESİ</w:t>
      </w:r>
      <w:r w:rsidR="00737C68">
        <w:rPr>
          <w:sz w:val="22"/>
          <w:szCs w:val="22"/>
        </w:rPr>
        <w:t>”</w:t>
      </w:r>
      <w:r>
        <w:rPr>
          <w:sz w:val="22"/>
          <w:szCs w:val="22"/>
        </w:rPr>
        <w:t xml:space="preserve"> ibaresini de içeren dokümanı tanımlayıcı başlığı tanımlar.</w:t>
      </w:r>
    </w:p>
    <w:p w14:paraId="1C6A70E6" w14:textId="4D0CF83B" w:rsidR="00BA73CE" w:rsidRDefault="00BA73CE" w:rsidP="007A3BC2">
      <w:pPr>
        <w:pStyle w:val="ListeParagraf"/>
        <w:numPr>
          <w:ilvl w:val="0"/>
          <w:numId w:val="26"/>
        </w:numPr>
        <w:spacing w:line="360" w:lineRule="auto"/>
        <w:jc w:val="both"/>
        <w:rPr>
          <w:sz w:val="22"/>
          <w:szCs w:val="22"/>
        </w:rPr>
      </w:pPr>
      <w:r>
        <w:rPr>
          <w:sz w:val="22"/>
          <w:szCs w:val="22"/>
        </w:rPr>
        <w:t>Doküman No: Dokümanı tanımlayan kısaltmayı içerir.</w:t>
      </w:r>
    </w:p>
    <w:p w14:paraId="059BD843" w14:textId="2B42A2F6" w:rsidR="00BA73CE" w:rsidRDefault="00BA73CE" w:rsidP="007A3BC2">
      <w:pPr>
        <w:pStyle w:val="ListeParagraf"/>
        <w:numPr>
          <w:ilvl w:val="0"/>
          <w:numId w:val="26"/>
        </w:numPr>
        <w:spacing w:line="360" w:lineRule="auto"/>
        <w:jc w:val="both"/>
        <w:rPr>
          <w:sz w:val="22"/>
          <w:szCs w:val="22"/>
        </w:rPr>
      </w:pPr>
      <w:r>
        <w:rPr>
          <w:sz w:val="22"/>
          <w:szCs w:val="22"/>
        </w:rPr>
        <w:t>Yayın Tarihi: Dokümanın organizasyon içinde ilk defa dolaşıma girdiği tarihi belirtir.</w:t>
      </w:r>
    </w:p>
    <w:p w14:paraId="4D97AC80" w14:textId="5033117E" w:rsidR="00BA73CE" w:rsidRDefault="008969C2" w:rsidP="007A3BC2">
      <w:pPr>
        <w:pStyle w:val="ListeParagraf"/>
        <w:numPr>
          <w:ilvl w:val="0"/>
          <w:numId w:val="26"/>
        </w:numPr>
        <w:spacing w:line="360" w:lineRule="auto"/>
        <w:jc w:val="both"/>
        <w:rPr>
          <w:sz w:val="22"/>
          <w:szCs w:val="22"/>
        </w:rPr>
      </w:pPr>
      <w:r>
        <w:rPr>
          <w:sz w:val="22"/>
          <w:szCs w:val="22"/>
        </w:rPr>
        <w:t xml:space="preserve">Revizyon No: Dokümanın kaçıncı kez değiştiğini </w:t>
      </w:r>
      <w:r w:rsidR="00D42E6A">
        <w:rPr>
          <w:sz w:val="22"/>
          <w:szCs w:val="22"/>
        </w:rPr>
        <w:t>(revizyona uğradığını) tanımlar.</w:t>
      </w:r>
    </w:p>
    <w:p w14:paraId="5232F4FA" w14:textId="17FB4137" w:rsidR="00D42E6A" w:rsidRDefault="00D42E6A" w:rsidP="007A3BC2">
      <w:pPr>
        <w:pStyle w:val="ListeParagraf"/>
        <w:numPr>
          <w:ilvl w:val="0"/>
          <w:numId w:val="26"/>
        </w:numPr>
        <w:spacing w:line="360" w:lineRule="auto"/>
        <w:jc w:val="both"/>
        <w:rPr>
          <w:sz w:val="22"/>
          <w:szCs w:val="22"/>
        </w:rPr>
      </w:pPr>
      <w:r>
        <w:rPr>
          <w:sz w:val="22"/>
          <w:szCs w:val="22"/>
        </w:rPr>
        <w:t>Revizyon Tarihi: Dokümanın en son revizyona uğradığı tarihi tanımlar.</w:t>
      </w:r>
    </w:p>
    <w:p w14:paraId="1D019E1E" w14:textId="2FD15FFE" w:rsidR="00D42E6A" w:rsidRDefault="00D42E6A" w:rsidP="007A3BC2">
      <w:pPr>
        <w:pStyle w:val="ListeParagraf"/>
        <w:numPr>
          <w:ilvl w:val="0"/>
          <w:numId w:val="26"/>
        </w:numPr>
        <w:spacing w:after="240" w:line="360" w:lineRule="auto"/>
        <w:jc w:val="both"/>
        <w:rPr>
          <w:sz w:val="22"/>
          <w:szCs w:val="22"/>
        </w:rPr>
      </w:pPr>
      <w:r>
        <w:rPr>
          <w:sz w:val="22"/>
          <w:szCs w:val="22"/>
        </w:rPr>
        <w:t>Sayfa No: Dokümanın kaçıncı sayfasında olduğunu ve kaç sayfadan oluştuğunu gösterir.</w:t>
      </w:r>
    </w:p>
    <w:p w14:paraId="1D62C99E" w14:textId="77777777" w:rsidR="00437927" w:rsidRDefault="00D42E6A" w:rsidP="007A3BC2">
      <w:pPr>
        <w:spacing w:line="360" w:lineRule="auto"/>
        <w:jc w:val="both"/>
        <w:rPr>
          <w:sz w:val="22"/>
          <w:szCs w:val="22"/>
        </w:rPr>
      </w:pPr>
      <w:r>
        <w:rPr>
          <w:sz w:val="22"/>
          <w:szCs w:val="22"/>
        </w:rPr>
        <w:lastRenderedPageBreak/>
        <w:t xml:space="preserve">HÜKYS içerisinde oluşturulacak </w:t>
      </w:r>
      <w:proofErr w:type="gramStart"/>
      <w:r>
        <w:rPr>
          <w:sz w:val="22"/>
          <w:szCs w:val="22"/>
        </w:rPr>
        <w:t>dokümanların</w:t>
      </w:r>
      <w:proofErr w:type="gramEnd"/>
      <w:r>
        <w:rPr>
          <w:sz w:val="22"/>
          <w:szCs w:val="22"/>
        </w:rPr>
        <w:t xml:space="preserve"> kodlanması </w:t>
      </w:r>
      <w:r w:rsidR="00FA5B5C">
        <w:rPr>
          <w:sz w:val="22"/>
          <w:szCs w:val="22"/>
        </w:rPr>
        <w:t>Tablo 1’ de</w:t>
      </w:r>
      <w:r>
        <w:rPr>
          <w:sz w:val="22"/>
          <w:szCs w:val="22"/>
        </w:rPr>
        <w:t xml:space="preserve"> belirtildiği gibi yapılır. Kodlamalar XXX-YYYY şeklinde yapılır. XXX </w:t>
      </w:r>
      <w:r w:rsidR="00FA5B5C">
        <w:rPr>
          <w:sz w:val="22"/>
          <w:szCs w:val="22"/>
        </w:rPr>
        <w:t xml:space="preserve">yerine, </w:t>
      </w:r>
      <w:proofErr w:type="gramStart"/>
      <w:r>
        <w:rPr>
          <w:sz w:val="22"/>
          <w:szCs w:val="22"/>
        </w:rPr>
        <w:t>dokümanların</w:t>
      </w:r>
      <w:proofErr w:type="gramEnd"/>
      <w:r>
        <w:rPr>
          <w:sz w:val="22"/>
          <w:szCs w:val="22"/>
        </w:rPr>
        <w:t xml:space="preserve"> kısaltma</w:t>
      </w:r>
      <w:r w:rsidR="00FA5B5C">
        <w:rPr>
          <w:sz w:val="22"/>
          <w:szCs w:val="22"/>
        </w:rPr>
        <w:t>ları</w:t>
      </w:r>
      <w:r w:rsidR="00086B3C">
        <w:rPr>
          <w:sz w:val="22"/>
          <w:szCs w:val="22"/>
        </w:rPr>
        <w:t xml:space="preserve"> yazılır.</w:t>
      </w:r>
      <w:r w:rsidR="00FA5B5C">
        <w:rPr>
          <w:sz w:val="22"/>
          <w:szCs w:val="22"/>
        </w:rPr>
        <w:t xml:space="preserve"> En fazla üç karakterden oluşabilir. YYYY yerine, dokümanın numarası yazılır. </w:t>
      </w:r>
      <w:r w:rsidR="000E6C13">
        <w:rPr>
          <w:sz w:val="22"/>
          <w:szCs w:val="22"/>
        </w:rPr>
        <w:t xml:space="preserve"> </w:t>
      </w:r>
    </w:p>
    <w:p w14:paraId="26FE8836" w14:textId="45EBEA52" w:rsidR="004B5649" w:rsidRDefault="00437927" w:rsidP="00174DAE">
      <w:pPr>
        <w:spacing w:after="240" w:line="360" w:lineRule="auto"/>
        <w:jc w:val="both"/>
        <w:rPr>
          <w:sz w:val="22"/>
          <w:szCs w:val="22"/>
        </w:rPr>
      </w:pPr>
      <w:proofErr w:type="gramStart"/>
      <w:r>
        <w:rPr>
          <w:sz w:val="22"/>
          <w:szCs w:val="22"/>
        </w:rPr>
        <w:t>Doküman</w:t>
      </w:r>
      <w:proofErr w:type="gramEnd"/>
      <w:r>
        <w:rPr>
          <w:sz w:val="22"/>
          <w:szCs w:val="22"/>
        </w:rPr>
        <w:t xml:space="preserve"> numaraları </w:t>
      </w:r>
      <w:r w:rsidR="000D76F4">
        <w:rPr>
          <w:sz w:val="22"/>
          <w:szCs w:val="22"/>
        </w:rPr>
        <w:t>‘</w:t>
      </w:r>
      <w:r>
        <w:rPr>
          <w:sz w:val="22"/>
          <w:szCs w:val="22"/>
        </w:rPr>
        <w:t xml:space="preserve">LST-0001 </w:t>
      </w:r>
      <w:r w:rsidRPr="00D752AA">
        <w:rPr>
          <w:sz w:val="22"/>
          <w:szCs w:val="22"/>
        </w:rPr>
        <w:t>Ana Doküman Listesi</w:t>
      </w:r>
      <w:r w:rsidR="000D76F4">
        <w:rPr>
          <w:sz w:val="22"/>
          <w:szCs w:val="22"/>
        </w:rPr>
        <w:t>’</w:t>
      </w:r>
      <w:r w:rsidRPr="00D752AA">
        <w:rPr>
          <w:sz w:val="22"/>
          <w:szCs w:val="22"/>
        </w:rPr>
        <w:t xml:space="preserve"> üzerinden </w:t>
      </w:r>
      <w:r>
        <w:rPr>
          <w:sz w:val="22"/>
          <w:szCs w:val="22"/>
        </w:rPr>
        <w:t>Kalite Koordinatörlüğü</w:t>
      </w:r>
      <w:r w:rsidRPr="00D752AA">
        <w:rPr>
          <w:sz w:val="22"/>
          <w:szCs w:val="22"/>
        </w:rPr>
        <w:t xml:space="preserve"> tarafından sırayla verilir</w:t>
      </w:r>
      <w:r>
        <w:rPr>
          <w:sz w:val="22"/>
          <w:szCs w:val="22"/>
        </w:rPr>
        <w:t xml:space="preserve">. </w:t>
      </w:r>
      <w:r w:rsidR="000E6C13">
        <w:rPr>
          <w:sz w:val="22"/>
          <w:szCs w:val="22"/>
        </w:rPr>
        <w:t>Aynı türdeki dokümanlara “</w:t>
      </w:r>
      <w:r w:rsidR="00F1046F">
        <w:rPr>
          <w:sz w:val="22"/>
          <w:szCs w:val="22"/>
        </w:rPr>
        <w:t>00</w:t>
      </w:r>
      <w:r w:rsidR="000E6C13">
        <w:rPr>
          <w:sz w:val="22"/>
          <w:szCs w:val="22"/>
        </w:rPr>
        <w:t>01” den başlayarak ardışık sıra numaraları verilir.</w:t>
      </w:r>
      <w:r w:rsidRPr="00437927">
        <w:rPr>
          <w:sz w:val="22"/>
          <w:szCs w:val="22"/>
        </w:rPr>
        <w:t xml:space="preserve"> </w:t>
      </w:r>
      <w:r w:rsidRPr="00D752AA">
        <w:rPr>
          <w:sz w:val="22"/>
          <w:szCs w:val="22"/>
        </w:rPr>
        <w:t xml:space="preserve">Ayrıca dokümanlara “00” dan başlayarak verilen ardışık rakamlar, </w:t>
      </w:r>
      <w:proofErr w:type="gramStart"/>
      <w:r w:rsidRPr="00D752AA">
        <w:rPr>
          <w:sz w:val="22"/>
          <w:szCs w:val="22"/>
        </w:rPr>
        <w:t>doküman</w:t>
      </w:r>
      <w:proofErr w:type="gramEnd"/>
      <w:r w:rsidRPr="00D752AA">
        <w:rPr>
          <w:sz w:val="22"/>
          <w:szCs w:val="22"/>
        </w:rPr>
        <w:t xml:space="preserve"> revizyon numarasını belirler. Revizyon “99”</w:t>
      </w:r>
      <w:r>
        <w:rPr>
          <w:sz w:val="22"/>
          <w:szCs w:val="22"/>
        </w:rPr>
        <w:t xml:space="preserve"> </w:t>
      </w:r>
      <w:r w:rsidRPr="00D752AA">
        <w:rPr>
          <w:sz w:val="22"/>
          <w:szCs w:val="22"/>
        </w:rPr>
        <w:t>olduğunda numaralandırma tekrar “00” dan başlar.</w:t>
      </w:r>
    </w:p>
    <w:p w14:paraId="7DDA9222" w14:textId="1C229BCB" w:rsidR="00FA5B5C" w:rsidRDefault="00FA5B5C" w:rsidP="00FA5B5C">
      <w:pPr>
        <w:spacing w:line="360" w:lineRule="auto"/>
        <w:jc w:val="center"/>
        <w:rPr>
          <w:sz w:val="22"/>
          <w:szCs w:val="22"/>
        </w:rPr>
      </w:pPr>
      <w:r>
        <w:rPr>
          <w:b/>
          <w:bCs/>
          <w:sz w:val="22"/>
          <w:szCs w:val="22"/>
        </w:rPr>
        <w:t xml:space="preserve">Tablo 1. </w:t>
      </w:r>
      <w:r>
        <w:rPr>
          <w:sz w:val="22"/>
          <w:szCs w:val="22"/>
        </w:rPr>
        <w:t>Dokümanların kodlanması</w:t>
      </w:r>
    </w:p>
    <w:tbl>
      <w:tblPr>
        <w:tblStyle w:val="TabloKlavuzu"/>
        <w:tblW w:w="0" w:type="auto"/>
        <w:jc w:val="center"/>
        <w:tblLook w:val="04A0" w:firstRow="1" w:lastRow="0" w:firstColumn="1" w:lastColumn="0" w:noHBand="0" w:noVBand="1"/>
      </w:tblPr>
      <w:tblGrid>
        <w:gridCol w:w="1914"/>
        <w:gridCol w:w="5943"/>
      </w:tblGrid>
      <w:tr w:rsidR="00454F33" w:rsidRPr="00454F33" w14:paraId="7CFC4A92" w14:textId="77777777" w:rsidTr="00A308F2">
        <w:trPr>
          <w:jc w:val="center"/>
        </w:trPr>
        <w:tc>
          <w:tcPr>
            <w:tcW w:w="1914" w:type="dxa"/>
            <w:vAlign w:val="center"/>
          </w:tcPr>
          <w:p w14:paraId="003BC3F0" w14:textId="77777777" w:rsidR="00454F33" w:rsidRPr="00A308F2" w:rsidRDefault="00454F33" w:rsidP="00A308F2">
            <w:pPr>
              <w:pStyle w:val="GvdeMetni"/>
              <w:jc w:val="center"/>
              <w:rPr>
                <w:sz w:val="22"/>
                <w:szCs w:val="22"/>
              </w:rPr>
            </w:pPr>
            <w:r w:rsidRPr="00A308F2">
              <w:rPr>
                <w:b/>
                <w:bCs/>
                <w:sz w:val="22"/>
                <w:szCs w:val="22"/>
              </w:rPr>
              <w:t>Doküman Kodu</w:t>
            </w:r>
          </w:p>
        </w:tc>
        <w:tc>
          <w:tcPr>
            <w:tcW w:w="5943" w:type="dxa"/>
            <w:vAlign w:val="center"/>
          </w:tcPr>
          <w:p w14:paraId="0FD86DE3" w14:textId="77777777" w:rsidR="00454F33" w:rsidRPr="00A308F2" w:rsidRDefault="00454F33" w:rsidP="00A308F2">
            <w:pPr>
              <w:pStyle w:val="GvdeMetni"/>
              <w:jc w:val="center"/>
              <w:rPr>
                <w:b/>
                <w:bCs/>
                <w:sz w:val="22"/>
                <w:szCs w:val="22"/>
              </w:rPr>
            </w:pPr>
            <w:r w:rsidRPr="00A308F2">
              <w:rPr>
                <w:b/>
                <w:bCs/>
                <w:sz w:val="22"/>
                <w:szCs w:val="22"/>
              </w:rPr>
              <w:t>Açıklama</w:t>
            </w:r>
          </w:p>
        </w:tc>
      </w:tr>
      <w:tr w:rsidR="00454F33" w:rsidRPr="00454F33" w14:paraId="69E1FFA6" w14:textId="77777777" w:rsidTr="00A308F2">
        <w:trPr>
          <w:jc w:val="center"/>
        </w:trPr>
        <w:tc>
          <w:tcPr>
            <w:tcW w:w="1914" w:type="dxa"/>
            <w:vAlign w:val="center"/>
          </w:tcPr>
          <w:p w14:paraId="75C5B894" w14:textId="77777777" w:rsidR="00454F33" w:rsidRPr="00A308F2" w:rsidRDefault="00454F33" w:rsidP="00A308F2">
            <w:pPr>
              <w:pStyle w:val="GvdeMetni"/>
              <w:jc w:val="center"/>
              <w:rPr>
                <w:sz w:val="22"/>
                <w:szCs w:val="22"/>
              </w:rPr>
            </w:pPr>
            <w:r w:rsidRPr="00A308F2">
              <w:rPr>
                <w:sz w:val="22"/>
                <w:szCs w:val="22"/>
              </w:rPr>
              <w:t>KEK</w:t>
            </w:r>
          </w:p>
        </w:tc>
        <w:tc>
          <w:tcPr>
            <w:tcW w:w="5943" w:type="dxa"/>
            <w:vAlign w:val="center"/>
          </w:tcPr>
          <w:p w14:paraId="3D470D9C" w14:textId="77777777" w:rsidR="00454F33" w:rsidRPr="00A308F2" w:rsidRDefault="00454F33" w:rsidP="00A308F2">
            <w:pPr>
              <w:pStyle w:val="GvdeMetni"/>
              <w:jc w:val="center"/>
              <w:rPr>
                <w:sz w:val="22"/>
                <w:szCs w:val="22"/>
              </w:rPr>
            </w:pPr>
            <w:r w:rsidRPr="00A308F2">
              <w:rPr>
                <w:sz w:val="22"/>
                <w:szCs w:val="22"/>
              </w:rPr>
              <w:t>Kalite El Kitabı</w:t>
            </w:r>
          </w:p>
        </w:tc>
      </w:tr>
      <w:tr w:rsidR="00454F33" w:rsidRPr="00454F33" w14:paraId="5D191601" w14:textId="77777777" w:rsidTr="00A308F2">
        <w:trPr>
          <w:jc w:val="center"/>
        </w:trPr>
        <w:tc>
          <w:tcPr>
            <w:tcW w:w="1914" w:type="dxa"/>
            <w:vAlign w:val="center"/>
          </w:tcPr>
          <w:p w14:paraId="1E196550" w14:textId="77777777" w:rsidR="00454F33" w:rsidRPr="00A308F2" w:rsidRDefault="00454F33" w:rsidP="00A308F2">
            <w:pPr>
              <w:pStyle w:val="GvdeMetni"/>
              <w:jc w:val="center"/>
              <w:rPr>
                <w:sz w:val="22"/>
                <w:szCs w:val="22"/>
              </w:rPr>
            </w:pPr>
            <w:r w:rsidRPr="00A308F2">
              <w:rPr>
                <w:sz w:val="22"/>
                <w:szCs w:val="22"/>
              </w:rPr>
              <w:t>XEK</w:t>
            </w:r>
          </w:p>
        </w:tc>
        <w:tc>
          <w:tcPr>
            <w:tcW w:w="5943" w:type="dxa"/>
            <w:vAlign w:val="center"/>
          </w:tcPr>
          <w:p w14:paraId="4F507804" w14:textId="77777777" w:rsidR="00454F33" w:rsidRPr="00A308F2" w:rsidRDefault="00454F33" w:rsidP="00A308F2">
            <w:pPr>
              <w:pStyle w:val="GvdeMetni"/>
              <w:jc w:val="center"/>
              <w:rPr>
                <w:sz w:val="22"/>
                <w:szCs w:val="22"/>
              </w:rPr>
            </w:pPr>
            <w:r w:rsidRPr="00A308F2">
              <w:rPr>
                <w:sz w:val="22"/>
                <w:szCs w:val="22"/>
              </w:rPr>
              <w:t>Oluşturulacak kitabın isminin ilk kodu ve el kitabın kısaltması</w:t>
            </w:r>
          </w:p>
        </w:tc>
      </w:tr>
      <w:tr w:rsidR="00454F33" w:rsidRPr="00454F33" w14:paraId="62EED90F" w14:textId="77777777" w:rsidTr="00A308F2">
        <w:trPr>
          <w:jc w:val="center"/>
        </w:trPr>
        <w:tc>
          <w:tcPr>
            <w:tcW w:w="1914" w:type="dxa"/>
            <w:vAlign w:val="center"/>
          </w:tcPr>
          <w:p w14:paraId="266E1B6D" w14:textId="77777777" w:rsidR="00454F33" w:rsidRPr="00A308F2" w:rsidRDefault="00454F33" w:rsidP="00A308F2">
            <w:pPr>
              <w:pStyle w:val="GvdeMetni"/>
              <w:jc w:val="center"/>
              <w:rPr>
                <w:sz w:val="22"/>
                <w:szCs w:val="22"/>
              </w:rPr>
            </w:pPr>
            <w:r w:rsidRPr="00A308F2">
              <w:rPr>
                <w:sz w:val="22"/>
                <w:szCs w:val="22"/>
              </w:rPr>
              <w:t>PRS</w:t>
            </w:r>
          </w:p>
        </w:tc>
        <w:tc>
          <w:tcPr>
            <w:tcW w:w="5943" w:type="dxa"/>
            <w:vAlign w:val="center"/>
          </w:tcPr>
          <w:p w14:paraId="691EF020" w14:textId="77777777" w:rsidR="00454F33" w:rsidRPr="00A308F2" w:rsidRDefault="00454F33" w:rsidP="00A308F2">
            <w:pPr>
              <w:pStyle w:val="GvdeMetni"/>
              <w:jc w:val="center"/>
              <w:rPr>
                <w:sz w:val="22"/>
                <w:szCs w:val="22"/>
              </w:rPr>
            </w:pPr>
            <w:r w:rsidRPr="00A308F2">
              <w:rPr>
                <w:sz w:val="22"/>
                <w:szCs w:val="22"/>
              </w:rPr>
              <w:t>Prosesler</w:t>
            </w:r>
          </w:p>
        </w:tc>
      </w:tr>
      <w:tr w:rsidR="00454F33" w:rsidRPr="00454F33" w14:paraId="7F0068A8" w14:textId="77777777" w:rsidTr="00A308F2">
        <w:trPr>
          <w:jc w:val="center"/>
        </w:trPr>
        <w:tc>
          <w:tcPr>
            <w:tcW w:w="1914" w:type="dxa"/>
            <w:vAlign w:val="center"/>
          </w:tcPr>
          <w:p w14:paraId="000A01B3" w14:textId="77777777" w:rsidR="00454F33" w:rsidRPr="00A308F2" w:rsidRDefault="00454F33" w:rsidP="00A308F2">
            <w:pPr>
              <w:pStyle w:val="GvdeMetni"/>
              <w:jc w:val="center"/>
              <w:rPr>
                <w:sz w:val="22"/>
                <w:szCs w:val="22"/>
              </w:rPr>
            </w:pPr>
            <w:r w:rsidRPr="00A308F2">
              <w:rPr>
                <w:sz w:val="22"/>
                <w:szCs w:val="22"/>
              </w:rPr>
              <w:t>PRD</w:t>
            </w:r>
          </w:p>
        </w:tc>
        <w:tc>
          <w:tcPr>
            <w:tcW w:w="5943" w:type="dxa"/>
            <w:vAlign w:val="center"/>
          </w:tcPr>
          <w:p w14:paraId="1AEFDD10" w14:textId="77777777" w:rsidR="00454F33" w:rsidRPr="00A308F2" w:rsidRDefault="00454F33" w:rsidP="00A308F2">
            <w:pPr>
              <w:pStyle w:val="GvdeMetni"/>
              <w:jc w:val="center"/>
              <w:rPr>
                <w:sz w:val="22"/>
                <w:szCs w:val="22"/>
              </w:rPr>
            </w:pPr>
            <w:r w:rsidRPr="00A308F2">
              <w:rPr>
                <w:sz w:val="22"/>
                <w:szCs w:val="22"/>
              </w:rPr>
              <w:t>Prosedürler</w:t>
            </w:r>
          </w:p>
        </w:tc>
      </w:tr>
      <w:tr w:rsidR="00454F33" w:rsidRPr="00454F33" w14:paraId="175FC041" w14:textId="77777777" w:rsidTr="00A308F2">
        <w:trPr>
          <w:jc w:val="center"/>
        </w:trPr>
        <w:tc>
          <w:tcPr>
            <w:tcW w:w="1914" w:type="dxa"/>
            <w:vAlign w:val="center"/>
          </w:tcPr>
          <w:p w14:paraId="4DBBE533" w14:textId="77777777" w:rsidR="00454F33" w:rsidRPr="00A308F2" w:rsidRDefault="00454F33" w:rsidP="00A308F2">
            <w:pPr>
              <w:pStyle w:val="GvdeMetni"/>
              <w:jc w:val="center"/>
              <w:rPr>
                <w:sz w:val="22"/>
                <w:szCs w:val="22"/>
              </w:rPr>
            </w:pPr>
            <w:r w:rsidRPr="00A308F2">
              <w:rPr>
                <w:sz w:val="22"/>
                <w:szCs w:val="22"/>
              </w:rPr>
              <w:t>TLM</w:t>
            </w:r>
          </w:p>
        </w:tc>
        <w:tc>
          <w:tcPr>
            <w:tcW w:w="5943" w:type="dxa"/>
            <w:vAlign w:val="center"/>
          </w:tcPr>
          <w:p w14:paraId="3C54AC38" w14:textId="77777777" w:rsidR="00454F33" w:rsidRPr="00A308F2" w:rsidRDefault="00454F33" w:rsidP="00A308F2">
            <w:pPr>
              <w:pStyle w:val="GvdeMetni"/>
              <w:jc w:val="center"/>
              <w:rPr>
                <w:sz w:val="22"/>
                <w:szCs w:val="22"/>
              </w:rPr>
            </w:pPr>
            <w:r w:rsidRPr="00A308F2">
              <w:rPr>
                <w:sz w:val="22"/>
                <w:szCs w:val="22"/>
              </w:rPr>
              <w:t>Talimatlar</w:t>
            </w:r>
          </w:p>
        </w:tc>
      </w:tr>
      <w:tr w:rsidR="00454F33" w:rsidRPr="00454F33" w14:paraId="4862F6F1" w14:textId="77777777" w:rsidTr="00A308F2">
        <w:trPr>
          <w:jc w:val="center"/>
        </w:trPr>
        <w:tc>
          <w:tcPr>
            <w:tcW w:w="1914" w:type="dxa"/>
            <w:vAlign w:val="center"/>
          </w:tcPr>
          <w:p w14:paraId="4F5F4445" w14:textId="77777777" w:rsidR="00454F33" w:rsidRPr="00A308F2" w:rsidRDefault="00454F33" w:rsidP="00A308F2">
            <w:pPr>
              <w:pStyle w:val="GvdeMetni"/>
              <w:jc w:val="center"/>
              <w:rPr>
                <w:sz w:val="22"/>
                <w:szCs w:val="22"/>
              </w:rPr>
            </w:pPr>
            <w:r w:rsidRPr="00A308F2">
              <w:rPr>
                <w:sz w:val="22"/>
                <w:szCs w:val="22"/>
              </w:rPr>
              <w:t>FRM</w:t>
            </w:r>
          </w:p>
        </w:tc>
        <w:tc>
          <w:tcPr>
            <w:tcW w:w="5943" w:type="dxa"/>
            <w:vAlign w:val="center"/>
          </w:tcPr>
          <w:p w14:paraId="14CAEFEC" w14:textId="77777777" w:rsidR="00454F33" w:rsidRPr="00A308F2" w:rsidRDefault="00454F33" w:rsidP="00A308F2">
            <w:pPr>
              <w:pStyle w:val="GvdeMetni"/>
              <w:jc w:val="center"/>
              <w:rPr>
                <w:sz w:val="22"/>
                <w:szCs w:val="22"/>
              </w:rPr>
            </w:pPr>
            <w:r w:rsidRPr="00A308F2">
              <w:rPr>
                <w:sz w:val="22"/>
                <w:szCs w:val="22"/>
              </w:rPr>
              <w:t>Formlar</w:t>
            </w:r>
          </w:p>
        </w:tc>
      </w:tr>
      <w:tr w:rsidR="00454F33" w:rsidRPr="00454F33" w14:paraId="5B6E3358" w14:textId="77777777" w:rsidTr="00A308F2">
        <w:trPr>
          <w:jc w:val="center"/>
        </w:trPr>
        <w:tc>
          <w:tcPr>
            <w:tcW w:w="1914" w:type="dxa"/>
            <w:vAlign w:val="center"/>
          </w:tcPr>
          <w:p w14:paraId="17A85CF6" w14:textId="77777777" w:rsidR="00454F33" w:rsidRPr="00A308F2" w:rsidRDefault="00454F33" w:rsidP="00A308F2">
            <w:pPr>
              <w:pStyle w:val="GvdeMetni"/>
              <w:jc w:val="center"/>
              <w:rPr>
                <w:sz w:val="22"/>
                <w:szCs w:val="22"/>
              </w:rPr>
            </w:pPr>
            <w:r w:rsidRPr="00A308F2">
              <w:rPr>
                <w:sz w:val="22"/>
                <w:szCs w:val="22"/>
              </w:rPr>
              <w:t>GRV</w:t>
            </w:r>
          </w:p>
        </w:tc>
        <w:tc>
          <w:tcPr>
            <w:tcW w:w="5943" w:type="dxa"/>
            <w:vAlign w:val="center"/>
          </w:tcPr>
          <w:p w14:paraId="310301F0" w14:textId="77777777" w:rsidR="00454F33" w:rsidRPr="00A308F2" w:rsidRDefault="00454F33" w:rsidP="00A308F2">
            <w:pPr>
              <w:pStyle w:val="GvdeMetni"/>
              <w:jc w:val="center"/>
              <w:rPr>
                <w:sz w:val="22"/>
                <w:szCs w:val="22"/>
              </w:rPr>
            </w:pPr>
            <w:r w:rsidRPr="00A308F2">
              <w:rPr>
                <w:sz w:val="22"/>
                <w:szCs w:val="22"/>
              </w:rPr>
              <w:t>Görev Tanımları</w:t>
            </w:r>
          </w:p>
        </w:tc>
      </w:tr>
      <w:tr w:rsidR="00454F33" w:rsidRPr="00454F33" w14:paraId="6138D822" w14:textId="77777777" w:rsidTr="00A308F2">
        <w:trPr>
          <w:jc w:val="center"/>
        </w:trPr>
        <w:tc>
          <w:tcPr>
            <w:tcW w:w="1914" w:type="dxa"/>
            <w:vAlign w:val="center"/>
          </w:tcPr>
          <w:p w14:paraId="2DB4AB09" w14:textId="77777777" w:rsidR="00454F33" w:rsidRPr="00FF63FD" w:rsidRDefault="00454F33" w:rsidP="00A308F2">
            <w:pPr>
              <w:pStyle w:val="GvdeMetni"/>
              <w:jc w:val="center"/>
              <w:rPr>
                <w:strike/>
                <w:color w:val="EE0000"/>
                <w:sz w:val="22"/>
                <w:szCs w:val="22"/>
              </w:rPr>
            </w:pPr>
            <w:r w:rsidRPr="00FF63FD">
              <w:rPr>
                <w:strike/>
                <w:color w:val="EE0000"/>
                <w:sz w:val="22"/>
                <w:szCs w:val="22"/>
              </w:rPr>
              <w:t>ORŞ</w:t>
            </w:r>
          </w:p>
        </w:tc>
        <w:tc>
          <w:tcPr>
            <w:tcW w:w="5943" w:type="dxa"/>
            <w:vAlign w:val="center"/>
          </w:tcPr>
          <w:p w14:paraId="0712399C" w14:textId="77777777" w:rsidR="00454F33" w:rsidRPr="00FF63FD" w:rsidRDefault="00454F33" w:rsidP="00A308F2">
            <w:pPr>
              <w:pStyle w:val="GvdeMetni"/>
              <w:jc w:val="center"/>
              <w:rPr>
                <w:strike/>
                <w:color w:val="EE0000"/>
                <w:sz w:val="22"/>
                <w:szCs w:val="22"/>
              </w:rPr>
            </w:pPr>
            <w:r w:rsidRPr="00FF63FD">
              <w:rPr>
                <w:strike/>
                <w:color w:val="EE0000"/>
                <w:sz w:val="22"/>
                <w:szCs w:val="22"/>
              </w:rPr>
              <w:t>Organizasyon Şemaları</w:t>
            </w:r>
          </w:p>
        </w:tc>
      </w:tr>
      <w:tr w:rsidR="00A308F2" w:rsidRPr="00454F33" w14:paraId="3F5F81E5" w14:textId="77777777" w:rsidTr="00A308F2">
        <w:trPr>
          <w:jc w:val="center"/>
        </w:trPr>
        <w:tc>
          <w:tcPr>
            <w:tcW w:w="1914" w:type="dxa"/>
            <w:vAlign w:val="center"/>
          </w:tcPr>
          <w:p w14:paraId="5CC86E9C" w14:textId="77777777" w:rsidR="00A308F2" w:rsidRPr="00A308F2" w:rsidRDefault="00A308F2" w:rsidP="00A308F2">
            <w:pPr>
              <w:pStyle w:val="GvdeMetni"/>
              <w:jc w:val="center"/>
              <w:rPr>
                <w:sz w:val="22"/>
                <w:szCs w:val="22"/>
              </w:rPr>
            </w:pPr>
            <w:r w:rsidRPr="00A308F2">
              <w:rPr>
                <w:sz w:val="22"/>
                <w:szCs w:val="22"/>
              </w:rPr>
              <w:t>İA</w:t>
            </w:r>
          </w:p>
        </w:tc>
        <w:tc>
          <w:tcPr>
            <w:tcW w:w="5943" w:type="dxa"/>
            <w:vAlign w:val="center"/>
          </w:tcPr>
          <w:p w14:paraId="104843D8" w14:textId="77777777" w:rsidR="00A308F2" w:rsidRPr="00A308F2" w:rsidRDefault="00A308F2" w:rsidP="00A308F2">
            <w:pPr>
              <w:pStyle w:val="GvdeMetni"/>
              <w:jc w:val="center"/>
              <w:rPr>
                <w:sz w:val="22"/>
                <w:szCs w:val="22"/>
              </w:rPr>
            </w:pPr>
            <w:r w:rsidRPr="00A308F2">
              <w:rPr>
                <w:sz w:val="22"/>
                <w:szCs w:val="22"/>
              </w:rPr>
              <w:t>İş Akışları</w:t>
            </w:r>
          </w:p>
        </w:tc>
      </w:tr>
      <w:tr w:rsidR="00A308F2" w:rsidRPr="00454F33" w14:paraId="3EC1ABD9" w14:textId="77777777" w:rsidTr="00A308F2">
        <w:trPr>
          <w:jc w:val="center"/>
        </w:trPr>
        <w:tc>
          <w:tcPr>
            <w:tcW w:w="1914" w:type="dxa"/>
            <w:vAlign w:val="center"/>
          </w:tcPr>
          <w:p w14:paraId="4E071285" w14:textId="77777777" w:rsidR="00A308F2" w:rsidRPr="00A308F2" w:rsidRDefault="00A308F2" w:rsidP="00A308F2">
            <w:pPr>
              <w:pStyle w:val="GvdeMetni"/>
              <w:jc w:val="center"/>
              <w:rPr>
                <w:sz w:val="22"/>
                <w:szCs w:val="22"/>
              </w:rPr>
            </w:pPr>
            <w:r w:rsidRPr="00A308F2">
              <w:rPr>
                <w:sz w:val="22"/>
                <w:szCs w:val="22"/>
              </w:rPr>
              <w:t>LST</w:t>
            </w:r>
          </w:p>
        </w:tc>
        <w:tc>
          <w:tcPr>
            <w:tcW w:w="5943" w:type="dxa"/>
            <w:vAlign w:val="center"/>
          </w:tcPr>
          <w:p w14:paraId="005E5A7A" w14:textId="77777777" w:rsidR="00A308F2" w:rsidRPr="00A308F2" w:rsidRDefault="00A308F2" w:rsidP="00A308F2">
            <w:pPr>
              <w:pStyle w:val="GvdeMetni"/>
              <w:jc w:val="center"/>
              <w:rPr>
                <w:sz w:val="22"/>
                <w:szCs w:val="22"/>
              </w:rPr>
            </w:pPr>
            <w:r w:rsidRPr="00A308F2">
              <w:rPr>
                <w:sz w:val="22"/>
                <w:szCs w:val="22"/>
              </w:rPr>
              <w:t>Listeler</w:t>
            </w:r>
          </w:p>
        </w:tc>
      </w:tr>
      <w:tr w:rsidR="00A308F2" w:rsidRPr="00454F33" w14:paraId="5B48C27B" w14:textId="77777777" w:rsidTr="00A308F2">
        <w:trPr>
          <w:jc w:val="center"/>
        </w:trPr>
        <w:tc>
          <w:tcPr>
            <w:tcW w:w="1914" w:type="dxa"/>
            <w:vAlign w:val="center"/>
          </w:tcPr>
          <w:p w14:paraId="26EA8026" w14:textId="77777777" w:rsidR="00A308F2" w:rsidRPr="00A308F2" w:rsidRDefault="00A308F2" w:rsidP="00A308F2">
            <w:pPr>
              <w:pStyle w:val="GvdeMetni"/>
              <w:jc w:val="center"/>
              <w:rPr>
                <w:sz w:val="22"/>
                <w:szCs w:val="22"/>
              </w:rPr>
            </w:pPr>
            <w:r w:rsidRPr="00A308F2">
              <w:rPr>
                <w:sz w:val="22"/>
                <w:szCs w:val="22"/>
              </w:rPr>
              <w:t>PLN</w:t>
            </w:r>
          </w:p>
        </w:tc>
        <w:tc>
          <w:tcPr>
            <w:tcW w:w="5943" w:type="dxa"/>
            <w:vAlign w:val="center"/>
          </w:tcPr>
          <w:p w14:paraId="0D42EB47" w14:textId="77777777" w:rsidR="00A308F2" w:rsidRPr="00A308F2" w:rsidRDefault="00A308F2" w:rsidP="00A308F2">
            <w:pPr>
              <w:pStyle w:val="GvdeMetni"/>
              <w:jc w:val="center"/>
              <w:rPr>
                <w:sz w:val="22"/>
                <w:szCs w:val="22"/>
              </w:rPr>
            </w:pPr>
            <w:r w:rsidRPr="00A308F2">
              <w:rPr>
                <w:sz w:val="22"/>
                <w:szCs w:val="22"/>
              </w:rPr>
              <w:t>Planlar</w:t>
            </w:r>
          </w:p>
        </w:tc>
      </w:tr>
      <w:tr w:rsidR="00A308F2" w:rsidRPr="00454F33" w14:paraId="7D74C3FF" w14:textId="77777777" w:rsidTr="00A308F2">
        <w:trPr>
          <w:jc w:val="center"/>
        </w:trPr>
        <w:tc>
          <w:tcPr>
            <w:tcW w:w="1914" w:type="dxa"/>
            <w:vAlign w:val="center"/>
          </w:tcPr>
          <w:p w14:paraId="1159D1A9" w14:textId="77777777" w:rsidR="00A308F2" w:rsidRPr="00A308F2" w:rsidRDefault="00A308F2" w:rsidP="00A308F2">
            <w:pPr>
              <w:pStyle w:val="GvdeMetni"/>
              <w:jc w:val="center"/>
              <w:rPr>
                <w:sz w:val="22"/>
                <w:szCs w:val="22"/>
              </w:rPr>
            </w:pPr>
            <w:r w:rsidRPr="00A308F2">
              <w:rPr>
                <w:sz w:val="22"/>
                <w:szCs w:val="22"/>
              </w:rPr>
              <w:t>KLV</w:t>
            </w:r>
          </w:p>
        </w:tc>
        <w:tc>
          <w:tcPr>
            <w:tcW w:w="5943" w:type="dxa"/>
            <w:vAlign w:val="center"/>
          </w:tcPr>
          <w:p w14:paraId="3DCD063A" w14:textId="77777777" w:rsidR="00A308F2" w:rsidRPr="00A308F2" w:rsidRDefault="00A308F2" w:rsidP="00A308F2">
            <w:pPr>
              <w:pStyle w:val="GvdeMetni"/>
              <w:jc w:val="center"/>
              <w:rPr>
                <w:sz w:val="22"/>
                <w:szCs w:val="22"/>
              </w:rPr>
            </w:pPr>
            <w:r w:rsidRPr="00A308F2">
              <w:rPr>
                <w:sz w:val="22"/>
                <w:szCs w:val="22"/>
              </w:rPr>
              <w:t>Kılavuzlar</w:t>
            </w:r>
          </w:p>
        </w:tc>
      </w:tr>
      <w:tr w:rsidR="00A308F2" w:rsidRPr="00454F33" w14:paraId="3619FDE7" w14:textId="77777777" w:rsidTr="00A308F2">
        <w:trPr>
          <w:jc w:val="center"/>
        </w:trPr>
        <w:tc>
          <w:tcPr>
            <w:tcW w:w="1914" w:type="dxa"/>
            <w:vAlign w:val="center"/>
          </w:tcPr>
          <w:p w14:paraId="0390012E" w14:textId="77777777" w:rsidR="00A308F2" w:rsidRPr="00A308F2" w:rsidRDefault="00A308F2" w:rsidP="00A308F2">
            <w:pPr>
              <w:pStyle w:val="GvdeMetni"/>
              <w:jc w:val="center"/>
              <w:rPr>
                <w:sz w:val="22"/>
                <w:szCs w:val="22"/>
              </w:rPr>
            </w:pPr>
            <w:r w:rsidRPr="00A308F2">
              <w:rPr>
                <w:sz w:val="22"/>
                <w:szCs w:val="22"/>
              </w:rPr>
              <w:t>RA</w:t>
            </w:r>
          </w:p>
        </w:tc>
        <w:tc>
          <w:tcPr>
            <w:tcW w:w="5943" w:type="dxa"/>
            <w:vAlign w:val="center"/>
          </w:tcPr>
          <w:p w14:paraId="4689F8C8" w14:textId="77777777" w:rsidR="00A308F2" w:rsidRPr="00A308F2" w:rsidRDefault="00A308F2" w:rsidP="00A308F2">
            <w:pPr>
              <w:pStyle w:val="GvdeMetni"/>
              <w:jc w:val="center"/>
              <w:rPr>
                <w:sz w:val="22"/>
                <w:szCs w:val="22"/>
              </w:rPr>
            </w:pPr>
            <w:r w:rsidRPr="00A308F2">
              <w:rPr>
                <w:sz w:val="22"/>
                <w:szCs w:val="22"/>
              </w:rPr>
              <w:t>Risk Analizleri</w:t>
            </w:r>
          </w:p>
        </w:tc>
      </w:tr>
      <w:tr w:rsidR="00A308F2" w:rsidRPr="00454F33" w14:paraId="7F21F08A" w14:textId="77777777" w:rsidTr="00A308F2">
        <w:trPr>
          <w:jc w:val="center"/>
        </w:trPr>
        <w:tc>
          <w:tcPr>
            <w:tcW w:w="1914" w:type="dxa"/>
            <w:vAlign w:val="center"/>
          </w:tcPr>
          <w:p w14:paraId="64EFBE06" w14:textId="77777777" w:rsidR="00A308F2" w:rsidRPr="00A308F2" w:rsidRDefault="00A308F2" w:rsidP="00A308F2">
            <w:pPr>
              <w:pStyle w:val="GvdeMetni"/>
              <w:jc w:val="center"/>
              <w:rPr>
                <w:sz w:val="22"/>
                <w:szCs w:val="22"/>
              </w:rPr>
            </w:pPr>
            <w:r w:rsidRPr="00A308F2">
              <w:rPr>
                <w:sz w:val="22"/>
                <w:szCs w:val="22"/>
              </w:rPr>
              <w:t>DD</w:t>
            </w:r>
          </w:p>
        </w:tc>
        <w:tc>
          <w:tcPr>
            <w:tcW w:w="5943" w:type="dxa"/>
            <w:vAlign w:val="center"/>
          </w:tcPr>
          <w:p w14:paraId="5C59E137" w14:textId="77777777" w:rsidR="00A308F2" w:rsidRPr="00A308F2" w:rsidRDefault="00A308F2" w:rsidP="00A308F2">
            <w:pPr>
              <w:pStyle w:val="GvdeMetni"/>
              <w:jc w:val="center"/>
              <w:rPr>
                <w:sz w:val="22"/>
                <w:szCs w:val="22"/>
              </w:rPr>
            </w:pPr>
            <w:r w:rsidRPr="00A308F2">
              <w:rPr>
                <w:sz w:val="22"/>
                <w:szCs w:val="22"/>
              </w:rPr>
              <w:t>Diğer Dokümanlar</w:t>
            </w:r>
          </w:p>
        </w:tc>
      </w:tr>
      <w:tr w:rsidR="00A308F2" w:rsidRPr="00454F33" w14:paraId="457C5EBA" w14:textId="77777777" w:rsidTr="00A308F2">
        <w:trPr>
          <w:jc w:val="center"/>
        </w:trPr>
        <w:tc>
          <w:tcPr>
            <w:tcW w:w="1914" w:type="dxa"/>
            <w:vAlign w:val="center"/>
          </w:tcPr>
          <w:p w14:paraId="5415DE1C" w14:textId="77777777" w:rsidR="00A308F2" w:rsidRPr="00A308F2" w:rsidRDefault="00A308F2" w:rsidP="00A308F2">
            <w:pPr>
              <w:pStyle w:val="GvdeMetni"/>
              <w:jc w:val="center"/>
              <w:rPr>
                <w:sz w:val="22"/>
                <w:szCs w:val="22"/>
              </w:rPr>
            </w:pPr>
            <w:r w:rsidRPr="00A308F2">
              <w:rPr>
                <w:sz w:val="22"/>
                <w:szCs w:val="22"/>
              </w:rPr>
              <w:t>DKD</w:t>
            </w:r>
          </w:p>
        </w:tc>
        <w:tc>
          <w:tcPr>
            <w:tcW w:w="5943" w:type="dxa"/>
            <w:vAlign w:val="center"/>
          </w:tcPr>
          <w:p w14:paraId="65F6BB4D" w14:textId="77777777" w:rsidR="00A308F2" w:rsidRPr="00A308F2" w:rsidRDefault="00A308F2" w:rsidP="00A308F2">
            <w:pPr>
              <w:pStyle w:val="GvdeMetni"/>
              <w:jc w:val="center"/>
              <w:rPr>
                <w:sz w:val="22"/>
                <w:szCs w:val="22"/>
              </w:rPr>
            </w:pPr>
            <w:r w:rsidRPr="00A308F2">
              <w:rPr>
                <w:sz w:val="22"/>
                <w:szCs w:val="22"/>
              </w:rPr>
              <w:t>Dış Kaynaklı Dokümanlar</w:t>
            </w:r>
          </w:p>
        </w:tc>
      </w:tr>
      <w:tr w:rsidR="00E37599" w:rsidRPr="00454F33" w14:paraId="6ED517E0" w14:textId="77777777" w:rsidTr="00A308F2">
        <w:trPr>
          <w:jc w:val="center"/>
        </w:trPr>
        <w:tc>
          <w:tcPr>
            <w:tcW w:w="1914" w:type="dxa"/>
            <w:vAlign w:val="center"/>
          </w:tcPr>
          <w:p w14:paraId="2201739D" w14:textId="4B8E7C9A" w:rsidR="00E37599" w:rsidRPr="00A308F2" w:rsidRDefault="00E37599" w:rsidP="00A308F2">
            <w:pPr>
              <w:pStyle w:val="GvdeMetni"/>
              <w:jc w:val="center"/>
              <w:rPr>
                <w:sz w:val="22"/>
                <w:szCs w:val="22"/>
              </w:rPr>
            </w:pPr>
            <w:r>
              <w:rPr>
                <w:sz w:val="22"/>
                <w:szCs w:val="22"/>
              </w:rPr>
              <w:t>YNT</w:t>
            </w:r>
          </w:p>
        </w:tc>
        <w:tc>
          <w:tcPr>
            <w:tcW w:w="5943" w:type="dxa"/>
            <w:vAlign w:val="center"/>
          </w:tcPr>
          <w:p w14:paraId="2CBD222E" w14:textId="3CF9C177" w:rsidR="00E37599" w:rsidRPr="00A308F2" w:rsidRDefault="00E37599" w:rsidP="00A308F2">
            <w:pPr>
              <w:pStyle w:val="GvdeMetni"/>
              <w:jc w:val="center"/>
              <w:rPr>
                <w:sz w:val="22"/>
                <w:szCs w:val="22"/>
              </w:rPr>
            </w:pPr>
            <w:r>
              <w:rPr>
                <w:sz w:val="22"/>
                <w:szCs w:val="22"/>
              </w:rPr>
              <w:t>Yönetmelikler</w:t>
            </w:r>
          </w:p>
        </w:tc>
      </w:tr>
      <w:tr w:rsidR="00E37599" w:rsidRPr="00454F33" w14:paraId="27367578" w14:textId="77777777" w:rsidTr="00A308F2">
        <w:trPr>
          <w:jc w:val="center"/>
        </w:trPr>
        <w:tc>
          <w:tcPr>
            <w:tcW w:w="1914" w:type="dxa"/>
            <w:vAlign w:val="center"/>
          </w:tcPr>
          <w:p w14:paraId="74DD3C14" w14:textId="3CC1290F" w:rsidR="00E37599" w:rsidRPr="00A308F2" w:rsidRDefault="00E37599" w:rsidP="00A308F2">
            <w:pPr>
              <w:pStyle w:val="GvdeMetni"/>
              <w:jc w:val="center"/>
              <w:rPr>
                <w:sz w:val="22"/>
                <w:szCs w:val="22"/>
              </w:rPr>
            </w:pPr>
            <w:r>
              <w:rPr>
                <w:sz w:val="22"/>
                <w:szCs w:val="22"/>
              </w:rPr>
              <w:t>YNG</w:t>
            </w:r>
          </w:p>
        </w:tc>
        <w:tc>
          <w:tcPr>
            <w:tcW w:w="5943" w:type="dxa"/>
            <w:vAlign w:val="center"/>
          </w:tcPr>
          <w:p w14:paraId="6656B3A4" w14:textId="15B76C60" w:rsidR="00E37599" w:rsidRPr="00A308F2" w:rsidRDefault="00E37599" w:rsidP="00A308F2">
            <w:pPr>
              <w:pStyle w:val="GvdeMetni"/>
              <w:jc w:val="center"/>
              <w:rPr>
                <w:sz w:val="22"/>
                <w:szCs w:val="22"/>
              </w:rPr>
            </w:pPr>
            <w:r>
              <w:rPr>
                <w:sz w:val="22"/>
                <w:szCs w:val="22"/>
              </w:rPr>
              <w:t>Yönergeler</w:t>
            </w:r>
          </w:p>
        </w:tc>
      </w:tr>
      <w:tr w:rsidR="00E91160" w:rsidRPr="00454F33" w14:paraId="2DBFC362" w14:textId="77777777" w:rsidTr="00A308F2">
        <w:trPr>
          <w:jc w:val="center"/>
        </w:trPr>
        <w:tc>
          <w:tcPr>
            <w:tcW w:w="1914" w:type="dxa"/>
            <w:vAlign w:val="center"/>
          </w:tcPr>
          <w:p w14:paraId="3E7C7EEF" w14:textId="74D2F8E8" w:rsidR="00E91160" w:rsidRDefault="00E91160" w:rsidP="00A308F2">
            <w:pPr>
              <w:pStyle w:val="GvdeMetni"/>
              <w:jc w:val="center"/>
              <w:rPr>
                <w:sz w:val="22"/>
                <w:szCs w:val="22"/>
              </w:rPr>
            </w:pPr>
            <w:r>
              <w:rPr>
                <w:sz w:val="22"/>
                <w:szCs w:val="22"/>
              </w:rPr>
              <w:t>USL</w:t>
            </w:r>
          </w:p>
        </w:tc>
        <w:tc>
          <w:tcPr>
            <w:tcW w:w="5943" w:type="dxa"/>
            <w:vAlign w:val="center"/>
          </w:tcPr>
          <w:p w14:paraId="491E62C4" w14:textId="5C7097CC" w:rsidR="00E91160" w:rsidRDefault="00E91160" w:rsidP="00A308F2">
            <w:pPr>
              <w:pStyle w:val="GvdeMetni"/>
              <w:jc w:val="center"/>
              <w:rPr>
                <w:sz w:val="22"/>
                <w:szCs w:val="22"/>
              </w:rPr>
            </w:pPr>
            <w:r>
              <w:rPr>
                <w:sz w:val="22"/>
                <w:szCs w:val="22"/>
              </w:rPr>
              <w:t>Usul ve Esaslar</w:t>
            </w:r>
          </w:p>
        </w:tc>
      </w:tr>
      <w:tr w:rsidR="00E37599" w:rsidRPr="00454F33" w14:paraId="6D48F9A8" w14:textId="77777777" w:rsidTr="00A308F2">
        <w:trPr>
          <w:jc w:val="center"/>
        </w:trPr>
        <w:tc>
          <w:tcPr>
            <w:tcW w:w="1914" w:type="dxa"/>
            <w:vAlign w:val="center"/>
          </w:tcPr>
          <w:p w14:paraId="360FEC67" w14:textId="312EDEFD" w:rsidR="00E37599" w:rsidRPr="00A308F2" w:rsidRDefault="00E37599" w:rsidP="00A308F2">
            <w:pPr>
              <w:pStyle w:val="GvdeMetni"/>
              <w:jc w:val="center"/>
              <w:rPr>
                <w:sz w:val="22"/>
                <w:szCs w:val="22"/>
              </w:rPr>
            </w:pPr>
            <w:r>
              <w:rPr>
                <w:sz w:val="22"/>
                <w:szCs w:val="22"/>
              </w:rPr>
              <w:t>SVP</w:t>
            </w:r>
          </w:p>
        </w:tc>
        <w:tc>
          <w:tcPr>
            <w:tcW w:w="5943" w:type="dxa"/>
            <w:vAlign w:val="center"/>
          </w:tcPr>
          <w:p w14:paraId="1BECFA3F" w14:textId="56CB6095" w:rsidR="00E37599" w:rsidRPr="00A308F2" w:rsidRDefault="00E37599" w:rsidP="00A308F2">
            <w:pPr>
              <w:pStyle w:val="GvdeMetni"/>
              <w:jc w:val="center"/>
              <w:rPr>
                <w:sz w:val="22"/>
                <w:szCs w:val="22"/>
              </w:rPr>
            </w:pPr>
            <w:r>
              <w:rPr>
                <w:sz w:val="22"/>
                <w:szCs w:val="22"/>
              </w:rPr>
              <w:t>Sözleşme veya Protokoller</w:t>
            </w:r>
          </w:p>
        </w:tc>
      </w:tr>
    </w:tbl>
    <w:p w14:paraId="76BF8CA4" w14:textId="26FCB8FD" w:rsidR="00454F33" w:rsidRDefault="00454F33" w:rsidP="00FA5B5C">
      <w:pPr>
        <w:spacing w:line="360" w:lineRule="auto"/>
        <w:jc w:val="center"/>
        <w:rPr>
          <w:sz w:val="22"/>
          <w:szCs w:val="22"/>
        </w:rPr>
      </w:pPr>
    </w:p>
    <w:p w14:paraId="1EB69DDA" w14:textId="62C00071" w:rsidR="008A6489" w:rsidRDefault="005C7966" w:rsidP="007A3BC2">
      <w:pPr>
        <w:spacing w:line="360" w:lineRule="auto"/>
        <w:jc w:val="both"/>
        <w:rPr>
          <w:b/>
          <w:bCs/>
          <w:sz w:val="22"/>
          <w:szCs w:val="22"/>
        </w:rPr>
      </w:pPr>
      <w:r>
        <w:rPr>
          <w:b/>
          <w:bCs/>
          <w:sz w:val="22"/>
          <w:szCs w:val="22"/>
        </w:rPr>
        <w:t>5.2.1.1. Kalite El Kitabı</w:t>
      </w:r>
    </w:p>
    <w:p w14:paraId="5205AAA1" w14:textId="185BFAD5" w:rsidR="005C7966" w:rsidRPr="005C7966" w:rsidRDefault="005C7966" w:rsidP="007A3BC2">
      <w:pPr>
        <w:spacing w:line="360" w:lineRule="auto"/>
        <w:jc w:val="both"/>
        <w:rPr>
          <w:sz w:val="22"/>
          <w:szCs w:val="22"/>
        </w:rPr>
      </w:pPr>
      <w:r w:rsidRPr="005C7966">
        <w:rPr>
          <w:sz w:val="22"/>
          <w:szCs w:val="22"/>
        </w:rPr>
        <w:t xml:space="preserve">Kalite El Kitabı, </w:t>
      </w:r>
      <w:r w:rsidR="00781CC9">
        <w:rPr>
          <w:sz w:val="22"/>
          <w:szCs w:val="22"/>
        </w:rPr>
        <w:t>K</w:t>
      </w:r>
      <w:r w:rsidRPr="005C7966">
        <w:rPr>
          <w:sz w:val="22"/>
          <w:szCs w:val="22"/>
        </w:rPr>
        <w:t xml:space="preserve">alite </w:t>
      </w:r>
      <w:r w:rsidR="00781CC9">
        <w:rPr>
          <w:sz w:val="22"/>
          <w:szCs w:val="22"/>
        </w:rPr>
        <w:t>K</w:t>
      </w:r>
      <w:r w:rsidRPr="005C7966">
        <w:rPr>
          <w:sz w:val="22"/>
          <w:szCs w:val="22"/>
        </w:rPr>
        <w:t xml:space="preserve">oordinatörlüğü tarafından </w:t>
      </w:r>
      <w:r w:rsidR="00737C68">
        <w:rPr>
          <w:sz w:val="22"/>
          <w:szCs w:val="22"/>
        </w:rPr>
        <w:t>‘</w:t>
      </w:r>
      <w:r>
        <w:rPr>
          <w:sz w:val="22"/>
          <w:szCs w:val="22"/>
        </w:rPr>
        <w:t xml:space="preserve">FRM-0001 </w:t>
      </w:r>
      <w:r w:rsidRPr="005C7966">
        <w:rPr>
          <w:sz w:val="22"/>
          <w:szCs w:val="22"/>
        </w:rPr>
        <w:t>Genel Doküman Formu</w:t>
      </w:r>
      <w:r w:rsidR="00737C68">
        <w:rPr>
          <w:sz w:val="22"/>
          <w:szCs w:val="22"/>
        </w:rPr>
        <w:t>’</w:t>
      </w:r>
      <w:r w:rsidRPr="005C7966">
        <w:rPr>
          <w:sz w:val="22"/>
          <w:szCs w:val="22"/>
        </w:rPr>
        <w:t xml:space="preserve"> kullanılarak hazırlanan</w:t>
      </w:r>
      <w:r w:rsidR="00814E66">
        <w:rPr>
          <w:sz w:val="22"/>
          <w:szCs w:val="22"/>
        </w:rPr>
        <w:t xml:space="preserve"> ve</w:t>
      </w:r>
      <w:r w:rsidRPr="005C7966">
        <w:rPr>
          <w:sz w:val="22"/>
          <w:szCs w:val="22"/>
        </w:rPr>
        <w:t xml:space="preserve"> </w:t>
      </w:r>
      <w:proofErr w:type="spellStart"/>
      <w:r w:rsidR="00AB4BA2">
        <w:rPr>
          <w:sz w:val="22"/>
          <w:szCs w:val="22"/>
        </w:rPr>
        <w:t>HÜKYS’nin</w:t>
      </w:r>
      <w:proofErr w:type="spellEnd"/>
      <w:r w:rsidRPr="005C7966">
        <w:rPr>
          <w:sz w:val="22"/>
          <w:szCs w:val="22"/>
        </w:rPr>
        <w:t xml:space="preserve"> </w:t>
      </w:r>
      <w:r w:rsidR="00781CC9">
        <w:rPr>
          <w:sz w:val="22"/>
          <w:szCs w:val="22"/>
        </w:rPr>
        <w:t>a</w:t>
      </w:r>
      <w:r w:rsidRPr="005C7966">
        <w:rPr>
          <w:sz w:val="22"/>
          <w:szCs w:val="22"/>
        </w:rPr>
        <w:t xml:space="preserve">nayasa hükümlerini oluşturan dokümanlardır. Kalite El Kitabı hazırlanırken, </w:t>
      </w:r>
      <w:r w:rsidR="00E90579">
        <w:rPr>
          <w:sz w:val="22"/>
          <w:szCs w:val="22"/>
        </w:rPr>
        <w:t xml:space="preserve">‘DKD-0001 </w:t>
      </w:r>
      <w:r w:rsidR="00E90579" w:rsidRPr="00E90579">
        <w:rPr>
          <w:sz w:val="22"/>
          <w:szCs w:val="22"/>
        </w:rPr>
        <w:t xml:space="preserve">ISO 9001 Kalite Yönetim Sistemi </w:t>
      </w:r>
      <w:proofErr w:type="spellStart"/>
      <w:r w:rsidR="00E90579" w:rsidRPr="00E90579">
        <w:rPr>
          <w:sz w:val="22"/>
          <w:szCs w:val="22"/>
        </w:rPr>
        <w:t>Standar</w:t>
      </w:r>
      <w:r w:rsidR="00E90579">
        <w:rPr>
          <w:sz w:val="22"/>
          <w:szCs w:val="22"/>
        </w:rPr>
        <w:t>t</w:t>
      </w:r>
      <w:r w:rsidR="00E90579" w:rsidRPr="00E90579">
        <w:rPr>
          <w:sz w:val="22"/>
          <w:szCs w:val="22"/>
        </w:rPr>
        <w:t>ı</w:t>
      </w:r>
      <w:proofErr w:type="spellEnd"/>
      <w:r w:rsidR="00E90579">
        <w:rPr>
          <w:sz w:val="22"/>
          <w:szCs w:val="22"/>
        </w:rPr>
        <w:t>’</w:t>
      </w:r>
      <w:r w:rsidRPr="005C7966">
        <w:rPr>
          <w:sz w:val="22"/>
          <w:szCs w:val="22"/>
        </w:rPr>
        <w:t xml:space="preserve"> maddeleri referans alınır ve standart ile uyumu sağlanır. Kalite El </w:t>
      </w:r>
      <w:r w:rsidRPr="00737C68">
        <w:rPr>
          <w:sz w:val="22"/>
          <w:szCs w:val="22"/>
        </w:rPr>
        <w:t>Kitabı üst yönetici onayı</w:t>
      </w:r>
      <w:r w:rsidRPr="005C7966">
        <w:rPr>
          <w:sz w:val="22"/>
          <w:szCs w:val="22"/>
        </w:rPr>
        <w:t xml:space="preserve"> ile yürürlüğe girer</w:t>
      </w:r>
      <w:r w:rsidR="00D81AAF">
        <w:rPr>
          <w:sz w:val="22"/>
          <w:szCs w:val="22"/>
        </w:rPr>
        <w:t>.</w:t>
      </w:r>
    </w:p>
    <w:p w14:paraId="1749AD7E" w14:textId="5D82E242" w:rsidR="008A6489" w:rsidRDefault="005C7966" w:rsidP="007A3BC2">
      <w:pPr>
        <w:spacing w:line="360" w:lineRule="auto"/>
        <w:jc w:val="both"/>
        <w:rPr>
          <w:sz w:val="22"/>
          <w:szCs w:val="22"/>
        </w:rPr>
      </w:pPr>
      <w:r w:rsidRPr="005C7966">
        <w:rPr>
          <w:sz w:val="22"/>
          <w:szCs w:val="22"/>
        </w:rPr>
        <w:lastRenderedPageBreak/>
        <w:t xml:space="preserve">Tüm birimlerin </w:t>
      </w:r>
      <w:r w:rsidR="00814E66">
        <w:rPr>
          <w:sz w:val="22"/>
          <w:szCs w:val="22"/>
        </w:rPr>
        <w:t>a</w:t>
      </w:r>
      <w:r w:rsidRPr="005C7966">
        <w:rPr>
          <w:sz w:val="22"/>
          <w:szCs w:val="22"/>
        </w:rPr>
        <w:t xml:space="preserve">kademik ve </w:t>
      </w:r>
      <w:r w:rsidR="00814E66">
        <w:rPr>
          <w:sz w:val="22"/>
          <w:szCs w:val="22"/>
        </w:rPr>
        <w:t>i</w:t>
      </w:r>
      <w:r w:rsidRPr="005C7966">
        <w:rPr>
          <w:sz w:val="22"/>
          <w:szCs w:val="22"/>
        </w:rPr>
        <w:t>dari yöneticileri ile birim kalite komisyon üyeleri/elçileri Kalite El Kitabının, birim içerisindeki tüm personele iletilmesinde, farkındalığının oluşmasında, anlaşılmasının sağlanmasından ve etkili olarak uygulanmasından sorumludur</w:t>
      </w:r>
      <w:r w:rsidR="00736018">
        <w:rPr>
          <w:sz w:val="22"/>
          <w:szCs w:val="22"/>
        </w:rPr>
        <w:t>.</w:t>
      </w:r>
    </w:p>
    <w:p w14:paraId="012EECE0" w14:textId="77777777" w:rsidR="00736018" w:rsidRDefault="00736018" w:rsidP="007A3BC2">
      <w:pPr>
        <w:spacing w:line="360" w:lineRule="auto"/>
        <w:jc w:val="both"/>
        <w:rPr>
          <w:sz w:val="22"/>
          <w:szCs w:val="22"/>
        </w:rPr>
      </w:pPr>
    </w:p>
    <w:p w14:paraId="292A7979" w14:textId="6BCEC6A5" w:rsidR="00736018" w:rsidRDefault="00736018" w:rsidP="007A3BC2">
      <w:pPr>
        <w:spacing w:line="360" w:lineRule="auto"/>
        <w:jc w:val="both"/>
        <w:rPr>
          <w:b/>
          <w:bCs/>
          <w:sz w:val="22"/>
          <w:szCs w:val="22"/>
        </w:rPr>
      </w:pPr>
      <w:r>
        <w:rPr>
          <w:b/>
          <w:bCs/>
          <w:sz w:val="22"/>
          <w:szCs w:val="22"/>
        </w:rPr>
        <w:t>5.2.1.2. Proses</w:t>
      </w:r>
      <w:r w:rsidR="00A921A5">
        <w:rPr>
          <w:b/>
          <w:bCs/>
          <w:sz w:val="22"/>
          <w:szCs w:val="22"/>
        </w:rPr>
        <w:t>ler</w:t>
      </w:r>
    </w:p>
    <w:p w14:paraId="59D3D33C" w14:textId="02ECCA89" w:rsidR="00736018" w:rsidRDefault="00A7053F" w:rsidP="007A3BC2">
      <w:pPr>
        <w:spacing w:line="360" w:lineRule="auto"/>
        <w:jc w:val="both"/>
        <w:rPr>
          <w:sz w:val="22"/>
          <w:szCs w:val="22"/>
        </w:rPr>
      </w:pPr>
      <w:r>
        <w:rPr>
          <w:sz w:val="22"/>
          <w:szCs w:val="22"/>
        </w:rPr>
        <w:t xml:space="preserve">HÜKYS içerisinde </w:t>
      </w:r>
      <w:r w:rsidR="00EC08BB" w:rsidRPr="00EC08BB">
        <w:rPr>
          <w:sz w:val="22"/>
          <w:szCs w:val="22"/>
        </w:rPr>
        <w:t xml:space="preserve">kullanılacak ana prosesler </w:t>
      </w:r>
      <w:r w:rsidR="00EC08BB">
        <w:rPr>
          <w:sz w:val="22"/>
          <w:szCs w:val="22"/>
        </w:rPr>
        <w:t>K</w:t>
      </w:r>
      <w:r w:rsidR="00EC08BB" w:rsidRPr="00EC08BB">
        <w:rPr>
          <w:sz w:val="22"/>
          <w:szCs w:val="22"/>
        </w:rPr>
        <w:t xml:space="preserve">alite </w:t>
      </w:r>
      <w:r w:rsidR="00EC08BB">
        <w:rPr>
          <w:sz w:val="22"/>
          <w:szCs w:val="22"/>
        </w:rPr>
        <w:t>K</w:t>
      </w:r>
      <w:r w:rsidR="00EC08BB" w:rsidRPr="00EC08BB">
        <w:rPr>
          <w:sz w:val="22"/>
          <w:szCs w:val="22"/>
        </w:rPr>
        <w:t>oordinatörlüğü tarafından</w:t>
      </w:r>
      <w:r w:rsidR="00EC08BB">
        <w:rPr>
          <w:sz w:val="22"/>
          <w:szCs w:val="22"/>
        </w:rPr>
        <w:t xml:space="preserve"> </w:t>
      </w:r>
      <w:r w:rsidR="00E66A52">
        <w:rPr>
          <w:sz w:val="22"/>
          <w:szCs w:val="22"/>
        </w:rPr>
        <w:t>‘</w:t>
      </w:r>
      <w:r w:rsidR="00EC08BB">
        <w:rPr>
          <w:sz w:val="22"/>
          <w:szCs w:val="22"/>
        </w:rPr>
        <w:t>FRM-000</w:t>
      </w:r>
      <w:r w:rsidR="00AE1971">
        <w:rPr>
          <w:sz w:val="22"/>
          <w:szCs w:val="22"/>
        </w:rPr>
        <w:t>5</w:t>
      </w:r>
      <w:r w:rsidR="008B54D9">
        <w:rPr>
          <w:sz w:val="22"/>
          <w:szCs w:val="22"/>
        </w:rPr>
        <w:t xml:space="preserve"> Proses</w:t>
      </w:r>
      <w:r w:rsidR="00EC08BB" w:rsidRPr="00EC08BB">
        <w:rPr>
          <w:sz w:val="22"/>
          <w:szCs w:val="22"/>
        </w:rPr>
        <w:t xml:space="preserve"> Formu</w:t>
      </w:r>
      <w:r w:rsidR="00E66A52">
        <w:rPr>
          <w:sz w:val="22"/>
          <w:szCs w:val="22"/>
        </w:rPr>
        <w:t>’</w:t>
      </w:r>
      <w:r w:rsidR="00EC08BB" w:rsidRPr="00EC08BB">
        <w:rPr>
          <w:sz w:val="22"/>
          <w:szCs w:val="22"/>
        </w:rPr>
        <w:t xml:space="preserve"> kullanılarak oluşturulur</w:t>
      </w:r>
      <w:r w:rsidR="00EC08BB" w:rsidRPr="00222C56">
        <w:rPr>
          <w:sz w:val="22"/>
          <w:szCs w:val="22"/>
        </w:rPr>
        <w:t>, üst yönetici</w:t>
      </w:r>
      <w:r w:rsidR="00EC08BB" w:rsidRPr="00EC08BB">
        <w:rPr>
          <w:sz w:val="22"/>
          <w:szCs w:val="22"/>
        </w:rPr>
        <w:t xml:space="preserve"> tarafından onaylanır. Gerek duyulması halinde </w:t>
      </w:r>
      <w:r w:rsidR="00FC53BA">
        <w:rPr>
          <w:sz w:val="22"/>
          <w:szCs w:val="22"/>
        </w:rPr>
        <w:t xml:space="preserve">ilgili </w:t>
      </w:r>
      <w:r w:rsidR="00EC08BB" w:rsidRPr="00EC08BB">
        <w:rPr>
          <w:sz w:val="22"/>
          <w:szCs w:val="22"/>
        </w:rPr>
        <w:t xml:space="preserve">birimler </w:t>
      </w:r>
      <w:r w:rsidR="00BC601A">
        <w:rPr>
          <w:sz w:val="22"/>
          <w:szCs w:val="22"/>
        </w:rPr>
        <w:t xml:space="preserve">de </w:t>
      </w:r>
      <w:r w:rsidR="00E66A52">
        <w:rPr>
          <w:sz w:val="22"/>
          <w:szCs w:val="22"/>
        </w:rPr>
        <w:t>‘</w:t>
      </w:r>
      <w:r w:rsidR="00BC601A">
        <w:rPr>
          <w:sz w:val="22"/>
          <w:szCs w:val="22"/>
        </w:rPr>
        <w:t>FRM-000</w:t>
      </w:r>
      <w:r w:rsidR="00AE1971">
        <w:rPr>
          <w:sz w:val="22"/>
          <w:szCs w:val="22"/>
        </w:rPr>
        <w:t>5</w:t>
      </w:r>
      <w:r w:rsidR="00BC601A">
        <w:rPr>
          <w:sz w:val="22"/>
          <w:szCs w:val="22"/>
        </w:rPr>
        <w:t xml:space="preserve"> </w:t>
      </w:r>
      <w:r w:rsidR="008B54D9">
        <w:rPr>
          <w:sz w:val="22"/>
          <w:szCs w:val="22"/>
        </w:rPr>
        <w:t>Proses</w:t>
      </w:r>
      <w:r w:rsidR="00EC08BB" w:rsidRPr="00EC08BB">
        <w:rPr>
          <w:sz w:val="22"/>
          <w:szCs w:val="22"/>
        </w:rPr>
        <w:t xml:space="preserve"> Formu</w:t>
      </w:r>
      <w:r w:rsidR="00E66A52">
        <w:rPr>
          <w:sz w:val="22"/>
          <w:szCs w:val="22"/>
        </w:rPr>
        <w:t>’</w:t>
      </w:r>
      <w:r w:rsidR="00EC08BB" w:rsidRPr="00EC08BB">
        <w:rPr>
          <w:sz w:val="22"/>
          <w:szCs w:val="22"/>
        </w:rPr>
        <w:t xml:space="preserve"> kullanarak alt prosesler hazırlayabilirler</w:t>
      </w:r>
      <w:r w:rsidR="00033A95">
        <w:rPr>
          <w:sz w:val="22"/>
          <w:szCs w:val="22"/>
        </w:rPr>
        <w:t>.</w:t>
      </w:r>
    </w:p>
    <w:p w14:paraId="33D0B779" w14:textId="387CFAF2" w:rsidR="00AB5CA0" w:rsidRDefault="00AB5CA0" w:rsidP="007A3BC2">
      <w:pPr>
        <w:spacing w:line="360" w:lineRule="auto"/>
        <w:jc w:val="both"/>
        <w:rPr>
          <w:sz w:val="22"/>
          <w:szCs w:val="22"/>
        </w:rPr>
      </w:pPr>
      <w:r>
        <w:rPr>
          <w:sz w:val="22"/>
          <w:szCs w:val="22"/>
        </w:rPr>
        <w:t>Proseslerde aşağıdaki başlıklara yer verilir:</w:t>
      </w:r>
    </w:p>
    <w:p w14:paraId="2DB3ED48" w14:textId="777F5DB8" w:rsidR="00AB5CA0" w:rsidRDefault="00AB5CA0" w:rsidP="00AB5CA0">
      <w:pPr>
        <w:pStyle w:val="ListeParagraf"/>
        <w:numPr>
          <w:ilvl w:val="0"/>
          <w:numId w:val="27"/>
        </w:numPr>
        <w:spacing w:line="360" w:lineRule="auto"/>
        <w:rPr>
          <w:sz w:val="22"/>
          <w:szCs w:val="22"/>
        </w:rPr>
      </w:pPr>
      <w:r>
        <w:rPr>
          <w:sz w:val="22"/>
          <w:szCs w:val="22"/>
        </w:rPr>
        <w:t xml:space="preserve">Prosesin Amacı </w:t>
      </w:r>
    </w:p>
    <w:p w14:paraId="72CAE990" w14:textId="6C3B47BD" w:rsidR="00AB5CA0" w:rsidRDefault="00AB5CA0" w:rsidP="00AB5CA0">
      <w:pPr>
        <w:pStyle w:val="ListeParagraf"/>
        <w:numPr>
          <w:ilvl w:val="0"/>
          <w:numId w:val="27"/>
        </w:numPr>
        <w:spacing w:line="360" w:lineRule="auto"/>
        <w:rPr>
          <w:sz w:val="22"/>
          <w:szCs w:val="22"/>
        </w:rPr>
      </w:pPr>
      <w:r>
        <w:rPr>
          <w:sz w:val="22"/>
          <w:szCs w:val="22"/>
        </w:rPr>
        <w:t>Prosesin Kapsamı</w:t>
      </w:r>
    </w:p>
    <w:p w14:paraId="393C0D14" w14:textId="74D3430F" w:rsidR="00AB5CA0" w:rsidRDefault="00AB5CA0" w:rsidP="00AB5CA0">
      <w:pPr>
        <w:pStyle w:val="ListeParagraf"/>
        <w:numPr>
          <w:ilvl w:val="0"/>
          <w:numId w:val="27"/>
        </w:numPr>
        <w:spacing w:line="360" w:lineRule="auto"/>
        <w:rPr>
          <w:sz w:val="22"/>
          <w:szCs w:val="22"/>
        </w:rPr>
      </w:pPr>
      <w:r>
        <w:rPr>
          <w:sz w:val="22"/>
          <w:szCs w:val="22"/>
        </w:rPr>
        <w:t xml:space="preserve">Prosesin </w:t>
      </w:r>
      <w:r w:rsidR="00A921A5">
        <w:rPr>
          <w:sz w:val="22"/>
          <w:szCs w:val="22"/>
        </w:rPr>
        <w:t>Sorumluları</w:t>
      </w:r>
    </w:p>
    <w:p w14:paraId="67C09E24" w14:textId="4B0CCA53" w:rsidR="00C42185" w:rsidRPr="00C42185" w:rsidRDefault="00C42185" w:rsidP="00C42185">
      <w:pPr>
        <w:pStyle w:val="ListeParagraf"/>
        <w:numPr>
          <w:ilvl w:val="0"/>
          <w:numId w:val="27"/>
        </w:numPr>
        <w:spacing w:line="360" w:lineRule="auto"/>
        <w:rPr>
          <w:sz w:val="22"/>
          <w:szCs w:val="22"/>
        </w:rPr>
      </w:pPr>
      <w:r>
        <w:rPr>
          <w:sz w:val="22"/>
          <w:szCs w:val="22"/>
        </w:rPr>
        <w:t>Etkilediği Proses</w:t>
      </w:r>
    </w:p>
    <w:p w14:paraId="70EA0020" w14:textId="5ED66059" w:rsidR="00A921A5" w:rsidRDefault="00A921A5" w:rsidP="00AB5CA0">
      <w:pPr>
        <w:pStyle w:val="ListeParagraf"/>
        <w:numPr>
          <w:ilvl w:val="0"/>
          <w:numId w:val="27"/>
        </w:numPr>
        <w:spacing w:line="360" w:lineRule="auto"/>
        <w:rPr>
          <w:sz w:val="22"/>
          <w:szCs w:val="22"/>
        </w:rPr>
      </w:pPr>
      <w:r>
        <w:rPr>
          <w:sz w:val="22"/>
          <w:szCs w:val="22"/>
        </w:rPr>
        <w:t>Etkilendiği Proses</w:t>
      </w:r>
    </w:p>
    <w:p w14:paraId="2963A81B" w14:textId="0F01E847" w:rsidR="00A921A5" w:rsidRDefault="00A921A5" w:rsidP="00AB5CA0">
      <w:pPr>
        <w:pStyle w:val="ListeParagraf"/>
        <w:numPr>
          <w:ilvl w:val="0"/>
          <w:numId w:val="27"/>
        </w:numPr>
        <w:spacing w:line="360" w:lineRule="auto"/>
        <w:rPr>
          <w:sz w:val="22"/>
          <w:szCs w:val="22"/>
        </w:rPr>
      </w:pPr>
      <w:r>
        <w:rPr>
          <w:sz w:val="22"/>
          <w:szCs w:val="22"/>
        </w:rPr>
        <w:t>Prosesin Planlanması</w:t>
      </w:r>
    </w:p>
    <w:p w14:paraId="573895AD" w14:textId="659AFCA7" w:rsidR="00A921A5" w:rsidRDefault="00A921A5" w:rsidP="00AB5CA0">
      <w:pPr>
        <w:pStyle w:val="ListeParagraf"/>
        <w:numPr>
          <w:ilvl w:val="0"/>
          <w:numId w:val="27"/>
        </w:numPr>
        <w:spacing w:line="360" w:lineRule="auto"/>
        <w:rPr>
          <w:sz w:val="22"/>
          <w:szCs w:val="22"/>
        </w:rPr>
      </w:pPr>
      <w:r>
        <w:rPr>
          <w:sz w:val="22"/>
          <w:szCs w:val="22"/>
        </w:rPr>
        <w:t>Prosesin Uygulanması</w:t>
      </w:r>
    </w:p>
    <w:p w14:paraId="05DB8C0E" w14:textId="30AA229A" w:rsidR="00A921A5" w:rsidRDefault="00A921A5" w:rsidP="00AB5CA0">
      <w:pPr>
        <w:pStyle w:val="ListeParagraf"/>
        <w:numPr>
          <w:ilvl w:val="0"/>
          <w:numId w:val="27"/>
        </w:numPr>
        <w:spacing w:line="360" w:lineRule="auto"/>
        <w:rPr>
          <w:sz w:val="22"/>
          <w:szCs w:val="22"/>
        </w:rPr>
      </w:pPr>
      <w:r>
        <w:rPr>
          <w:sz w:val="22"/>
          <w:szCs w:val="22"/>
        </w:rPr>
        <w:t xml:space="preserve">Prosesin Kontrolü </w:t>
      </w:r>
    </w:p>
    <w:p w14:paraId="09FE3F8C" w14:textId="44BAAD6A" w:rsidR="00A921A5" w:rsidRDefault="00A921A5" w:rsidP="00AB5CA0">
      <w:pPr>
        <w:pStyle w:val="ListeParagraf"/>
        <w:numPr>
          <w:ilvl w:val="0"/>
          <w:numId w:val="27"/>
        </w:numPr>
        <w:spacing w:line="360" w:lineRule="auto"/>
        <w:rPr>
          <w:sz w:val="22"/>
          <w:szCs w:val="22"/>
        </w:rPr>
      </w:pPr>
      <w:r>
        <w:rPr>
          <w:sz w:val="22"/>
          <w:szCs w:val="22"/>
        </w:rPr>
        <w:t>Proses Önlemi</w:t>
      </w:r>
    </w:p>
    <w:p w14:paraId="489B9E7D" w14:textId="13615B97" w:rsidR="00C42185" w:rsidRDefault="00C42185" w:rsidP="00AB5CA0">
      <w:pPr>
        <w:pStyle w:val="ListeParagraf"/>
        <w:numPr>
          <w:ilvl w:val="0"/>
          <w:numId w:val="27"/>
        </w:numPr>
        <w:spacing w:line="360" w:lineRule="auto"/>
        <w:rPr>
          <w:sz w:val="22"/>
          <w:szCs w:val="22"/>
        </w:rPr>
      </w:pPr>
      <w:r>
        <w:rPr>
          <w:sz w:val="22"/>
          <w:szCs w:val="22"/>
        </w:rPr>
        <w:t>Prosesin Riskleri</w:t>
      </w:r>
    </w:p>
    <w:p w14:paraId="19036249" w14:textId="16DE8495" w:rsidR="00C42185" w:rsidRDefault="00C42185" w:rsidP="00AB5CA0">
      <w:pPr>
        <w:pStyle w:val="ListeParagraf"/>
        <w:numPr>
          <w:ilvl w:val="0"/>
          <w:numId w:val="27"/>
        </w:numPr>
        <w:spacing w:line="360" w:lineRule="auto"/>
        <w:rPr>
          <w:sz w:val="22"/>
          <w:szCs w:val="22"/>
        </w:rPr>
      </w:pPr>
      <w:r>
        <w:rPr>
          <w:sz w:val="22"/>
          <w:szCs w:val="22"/>
        </w:rPr>
        <w:t>Prosesin Fırsatları</w:t>
      </w:r>
    </w:p>
    <w:p w14:paraId="2159DF67" w14:textId="1038B5E5" w:rsidR="00A921A5" w:rsidRDefault="00A921A5" w:rsidP="00A921A5">
      <w:pPr>
        <w:spacing w:line="360" w:lineRule="auto"/>
        <w:rPr>
          <w:sz w:val="22"/>
          <w:szCs w:val="22"/>
        </w:rPr>
      </w:pPr>
    </w:p>
    <w:p w14:paraId="6AA6D28D" w14:textId="6774F309" w:rsidR="00A921A5" w:rsidRPr="00A921A5" w:rsidRDefault="00A921A5" w:rsidP="007A3BC2">
      <w:pPr>
        <w:spacing w:line="360" w:lineRule="auto"/>
        <w:jc w:val="both"/>
        <w:rPr>
          <w:b/>
          <w:bCs/>
          <w:sz w:val="22"/>
          <w:szCs w:val="22"/>
        </w:rPr>
      </w:pPr>
      <w:r>
        <w:rPr>
          <w:b/>
          <w:bCs/>
          <w:sz w:val="22"/>
          <w:szCs w:val="22"/>
        </w:rPr>
        <w:t>5.2.1.3. Prosedürler ve Talimatlar</w:t>
      </w:r>
    </w:p>
    <w:p w14:paraId="67701136" w14:textId="1B039FB4" w:rsidR="008A6489" w:rsidRDefault="001E24EB" w:rsidP="007A3BC2">
      <w:pPr>
        <w:spacing w:line="360" w:lineRule="auto"/>
        <w:jc w:val="both"/>
        <w:rPr>
          <w:sz w:val="22"/>
          <w:szCs w:val="22"/>
        </w:rPr>
      </w:pPr>
      <w:r>
        <w:rPr>
          <w:sz w:val="22"/>
          <w:szCs w:val="22"/>
        </w:rPr>
        <w:t xml:space="preserve">Süreçlere ve </w:t>
      </w:r>
      <w:r w:rsidR="008B06B9">
        <w:rPr>
          <w:sz w:val="22"/>
          <w:szCs w:val="22"/>
        </w:rPr>
        <w:t>yürütülen faaliyetlere ilişkin genel esaslar ve kurallar prosedürlerde açıklanır. İhtiyaç duyulması halinde</w:t>
      </w:r>
      <w:r w:rsidR="0006394E">
        <w:rPr>
          <w:sz w:val="22"/>
          <w:szCs w:val="22"/>
        </w:rPr>
        <w:t>,</w:t>
      </w:r>
      <w:r w:rsidR="008B06B9">
        <w:rPr>
          <w:sz w:val="22"/>
          <w:szCs w:val="22"/>
        </w:rPr>
        <w:t xml:space="preserve"> prosedürlerde genel olarak tanımlanan faaliyetlerin detaylarının açıklanması veya spesifik bir konuya ilişkin esaslar ve kurallar için talimatlar hazırlanır.</w:t>
      </w:r>
    </w:p>
    <w:p w14:paraId="2FE38B28" w14:textId="2A6F48D6" w:rsidR="001C1557" w:rsidRDefault="0006394E" w:rsidP="007A3BC2">
      <w:pPr>
        <w:spacing w:line="360" w:lineRule="auto"/>
        <w:jc w:val="both"/>
        <w:rPr>
          <w:sz w:val="22"/>
          <w:szCs w:val="22"/>
        </w:rPr>
      </w:pPr>
      <w:r>
        <w:rPr>
          <w:sz w:val="22"/>
          <w:szCs w:val="22"/>
        </w:rPr>
        <w:t xml:space="preserve">HÜKYS içerisinde kullanılacak prosedürler ve talimatlar Kalite Koordinatörlüğü tarafından </w:t>
      </w:r>
      <w:r w:rsidR="00E66A52">
        <w:rPr>
          <w:sz w:val="22"/>
          <w:szCs w:val="22"/>
        </w:rPr>
        <w:t>‘</w:t>
      </w:r>
      <w:r>
        <w:rPr>
          <w:sz w:val="22"/>
          <w:szCs w:val="22"/>
        </w:rPr>
        <w:t>FRM-0001 Genel Doküman Formu</w:t>
      </w:r>
      <w:r w:rsidR="00E66A52">
        <w:rPr>
          <w:sz w:val="22"/>
          <w:szCs w:val="22"/>
        </w:rPr>
        <w:t>’</w:t>
      </w:r>
      <w:r>
        <w:rPr>
          <w:sz w:val="22"/>
          <w:szCs w:val="22"/>
        </w:rPr>
        <w:t xml:space="preserve"> kullanılarak oluşturulur, </w:t>
      </w:r>
      <w:r w:rsidRPr="00E66A52">
        <w:rPr>
          <w:sz w:val="22"/>
          <w:szCs w:val="22"/>
        </w:rPr>
        <w:t>üst yönetici</w:t>
      </w:r>
      <w:r>
        <w:rPr>
          <w:sz w:val="22"/>
          <w:szCs w:val="22"/>
        </w:rPr>
        <w:t xml:space="preserve"> tarafından onaylanır</w:t>
      </w:r>
      <w:r w:rsidR="00B56488">
        <w:rPr>
          <w:sz w:val="22"/>
          <w:szCs w:val="22"/>
        </w:rPr>
        <w:t>.</w:t>
      </w:r>
    </w:p>
    <w:p w14:paraId="1EFBED3B" w14:textId="77777777" w:rsidR="001C1557" w:rsidRPr="001C1557" w:rsidRDefault="001C1557" w:rsidP="007A3BC2">
      <w:pPr>
        <w:pStyle w:val="GvdeMetni"/>
        <w:spacing w:before="120" w:line="276" w:lineRule="auto"/>
        <w:jc w:val="both"/>
        <w:rPr>
          <w:sz w:val="22"/>
          <w:szCs w:val="22"/>
        </w:rPr>
      </w:pPr>
      <w:r w:rsidRPr="001C1557">
        <w:rPr>
          <w:sz w:val="22"/>
          <w:szCs w:val="22"/>
        </w:rPr>
        <w:t>Prosedürler ve talimatlar aşağıdaki 7 ana başlığı içerir:</w:t>
      </w:r>
    </w:p>
    <w:p w14:paraId="41C8BE5C" w14:textId="77777777" w:rsidR="001C1557" w:rsidRPr="001C1557" w:rsidRDefault="001C1557" w:rsidP="003F75CC">
      <w:pPr>
        <w:spacing w:line="360" w:lineRule="auto"/>
        <w:ind w:left="708"/>
        <w:jc w:val="both"/>
        <w:rPr>
          <w:sz w:val="22"/>
          <w:szCs w:val="22"/>
        </w:rPr>
      </w:pPr>
      <w:r w:rsidRPr="001C1557">
        <w:rPr>
          <w:sz w:val="22"/>
          <w:szCs w:val="22"/>
        </w:rPr>
        <w:t>1. AMAÇ</w:t>
      </w:r>
    </w:p>
    <w:p w14:paraId="4D3BA5AA" w14:textId="458E7CAA" w:rsidR="001C1557" w:rsidRDefault="001C1557" w:rsidP="003F75CC">
      <w:pPr>
        <w:spacing w:line="360" w:lineRule="auto"/>
        <w:ind w:left="708"/>
        <w:jc w:val="both"/>
        <w:rPr>
          <w:sz w:val="22"/>
          <w:szCs w:val="22"/>
        </w:rPr>
      </w:pPr>
      <w:r w:rsidRPr="001C1557">
        <w:rPr>
          <w:sz w:val="22"/>
          <w:szCs w:val="22"/>
        </w:rPr>
        <w:t>2. KAPSAM</w:t>
      </w:r>
    </w:p>
    <w:p w14:paraId="044F4739" w14:textId="77777777" w:rsidR="001C1557" w:rsidRPr="001C1557" w:rsidRDefault="001C1557" w:rsidP="003F75CC">
      <w:pPr>
        <w:spacing w:line="360" w:lineRule="auto"/>
        <w:ind w:left="708"/>
        <w:jc w:val="both"/>
        <w:rPr>
          <w:sz w:val="22"/>
          <w:szCs w:val="22"/>
        </w:rPr>
      </w:pPr>
      <w:r w:rsidRPr="001C1557">
        <w:rPr>
          <w:sz w:val="22"/>
          <w:szCs w:val="22"/>
        </w:rPr>
        <w:t>3. SORUMLULUKLAR</w:t>
      </w:r>
    </w:p>
    <w:p w14:paraId="706C0EBA" w14:textId="77777777" w:rsidR="001C1557" w:rsidRPr="001C1557" w:rsidRDefault="001C1557" w:rsidP="003F75CC">
      <w:pPr>
        <w:spacing w:line="360" w:lineRule="auto"/>
        <w:ind w:left="708"/>
        <w:jc w:val="both"/>
        <w:rPr>
          <w:sz w:val="22"/>
          <w:szCs w:val="22"/>
        </w:rPr>
      </w:pPr>
      <w:r w:rsidRPr="001C1557">
        <w:rPr>
          <w:sz w:val="22"/>
          <w:szCs w:val="22"/>
        </w:rPr>
        <w:t>4. TANIMLAR</w:t>
      </w:r>
    </w:p>
    <w:p w14:paraId="7C7DD82C" w14:textId="77777777" w:rsidR="001C1557" w:rsidRPr="001C1557" w:rsidRDefault="001C1557" w:rsidP="003F75CC">
      <w:pPr>
        <w:spacing w:line="360" w:lineRule="auto"/>
        <w:ind w:left="708"/>
        <w:jc w:val="both"/>
        <w:rPr>
          <w:sz w:val="22"/>
          <w:szCs w:val="22"/>
        </w:rPr>
      </w:pPr>
      <w:r w:rsidRPr="001C1557">
        <w:rPr>
          <w:sz w:val="22"/>
          <w:szCs w:val="22"/>
        </w:rPr>
        <w:t>5. UYGULAMA</w:t>
      </w:r>
    </w:p>
    <w:p w14:paraId="02DB11B0" w14:textId="77777777" w:rsidR="001C1557" w:rsidRPr="001C1557" w:rsidRDefault="001C1557" w:rsidP="003F75CC">
      <w:pPr>
        <w:spacing w:line="360" w:lineRule="auto"/>
        <w:ind w:left="708"/>
        <w:jc w:val="both"/>
        <w:rPr>
          <w:sz w:val="22"/>
          <w:szCs w:val="22"/>
        </w:rPr>
      </w:pPr>
      <w:r w:rsidRPr="001C1557">
        <w:rPr>
          <w:sz w:val="22"/>
          <w:szCs w:val="22"/>
        </w:rPr>
        <w:lastRenderedPageBreak/>
        <w:t>6. İLGİLİ DOKÜMANLAR</w:t>
      </w:r>
    </w:p>
    <w:p w14:paraId="29425099" w14:textId="77777777" w:rsidR="001C1557" w:rsidRPr="001C1557" w:rsidRDefault="001C1557" w:rsidP="003F75CC">
      <w:pPr>
        <w:spacing w:line="360" w:lineRule="auto"/>
        <w:ind w:left="708"/>
        <w:jc w:val="both"/>
        <w:rPr>
          <w:sz w:val="22"/>
          <w:szCs w:val="22"/>
        </w:rPr>
      </w:pPr>
      <w:r w:rsidRPr="001C1557">
        <w:rPr>
          <w:sz w:val="22"/>
          <w:szCs w:val="22"/>
        </w:rPr>
        <w:t>7. REVİZYON BİLGİLERİ</w:t>
      </w:r>
    </w:p>
    <w:p w14:paraId="75127290" w14:textId="40F75B0D" w:rsidR="0006394E" w:rsidRPr="00F82DED" w:rsidRDefault="001C1557" w:rsidP="007A3BC2">
      <w:pPr>
        <w:pStyle w:val="GvdeMetni"/>
        <w:spacing w:before="120" w:line="360" w:lineRule="auto"/>
        <w:jc w:val="both"/>
        <w:rPr>
          <w:sz w:val="22"/>
          <w:szCs w:val="22"/>
        </w:rPr>
      </w:pPr>
      <w:r w:rsidRPr="001C1557">
        <w:rPr>
          <w:sz w:val="22"/>
          <w:szCs w:val="22"/>
        </w:rPr>
        <w:t>Bu ana başlıklara ek başlık eklenemez. Eklenmesine ihtiyaç duyulan başlıklar UYGULAMA aşamasına alt başlık olarak tanımlanmalıdır</w:t>
      </w:r>
      <w:r w:rsidRPr="00F82DED">
        <w:rPr>
          <w:sz w:val="22"/>
          <w:szCs w:val="22"/>
        </w:rPr>
        <w:t>.</w:t>
      </w:r>
      <w:r w:rsidR="00F82DED">
        <w:rPr>
          <w:sz w:val="22"/>
          <w:szCs w:val="22"/>
        </w:rPr>
        <w:t xml:space="preserve"> </w:t>
      </w:r>
      <w:r w:rsidR="00B56488">
        <w:rPr>
          <w:sz w:val="22"/>
          <w:szCs w:val="22"/>
        </w:rPr>
        <w:t>Yeni bir prosedüre ihtiyaç duyulması halinde</w:t>
      </w:r>
      <w:r w:rsidR="007D23B9">
        <w:rPr>
          <w:sz w:val="22"/>
          <w:szCs w:val="22"/>
        </w:rPr>
        <w:t xml:space="preserve"> veya revizyon gereken durumlarda</w:t>
      </w:r>
      <w:r w:rsidR="00B56488">
        <w:rPr>
          <w:sz w:val="22"/>
          <w:szCs w:val="22"/>
        </w:rPr>
        <w:t xml:space="preserve"> Kalite Koordinatörlüğü ilgili birimlere sorumluluk verebilir.</w:t>
      </w:r>
    </w:p>
    <w:p w14:paraId="36C740E3" w14:textId="291E1729" w:rsidR="00B56488" w:rsidRDefault="007D23B9" w:rsidP="007A3BC2">
      <w:pPr>
        <w:spacing w:line="360" w:lineRule="auto"/>
        <w:jc w:val="both"/>
        <w:rPr>
          <w:sz w:val="22"/>
          <w:szCs w:val="22"/>
        </w:rPr>
      </w:pPr>
      <w:r>
        <w:rPr>
          <w:sz w:val="22"/>
          <w:szCs w:val="22"/>
        </w:rPr>
        <w:t>Prosedür ve talimatların hazırlanmasında içerik olarak bu prosedür örnek alınır</w:t>
      </w:r>
      <w:r w:rsidR="00812238">
        <w:rPr>
          <w:sz w:val="22"/>
          <w:szCs w:val="22"/>
        </w:rPr>
        <w:t xml:space="preserve">. </w:t>
      </w:r>
      <w:r>
        <w:rPr>
          <w:sz w:val="22"/>
          <w:szCs w:val="22"/>
        </w:rPr>
        <w:t xml:space="preserve">Ancak, </w:t>
      </w:r>
      <w:r w:rsidR="00FD7AC8">
        <w:rPr>
          <w:sz w:val="22"/>
          <w:szCs w:val="22"/>
        </w:rPr>
        <w:t>ihtiyaç duyulması halinde talimatlar farklı formatlarda</w:t>
      </w:r>
      <w:r w:rsidR="00812238">
        <w:rPr>
          <w:sz w:val="22"/>
          <w:szCs w:val="22"/>
        </w:rPr>
        <w:t xml:space="preserve"> da </w:t>
      </w:r>
      <w:r w:rsidR="00FD7AC8">
        <w:rPr>
          <w:sz w:val="22"/>
          <w:szCs w:val="22"/>
        </w:rPr>
        <w:t>(cihaz kullanımlarının akış diyagramı şeklinde gösterilmesi gibi) hazırlanabilir.</w:t>
      </w:r>
    </w:p>
    <w:p w14:paraId="026B43B5" w14:textId="40866C5D" w:rsidR="00EB3BD9" w:rsidRDefault="00EB3BD9" w:rsidP="001C1557">
      <w:pPr>
        <w:spacing w:line="360" w:lineRule="auto"/>
        <w:rPr>
          <w:sz w:val="22"/>
          <w:szCs w:val="22"/>
        </w:rPr>
      </w:pPr>
    </w:p>
    <w:p w14:paraId="65FA3F74" w14:textId="28653F9C" w:rsidR="00702E42" w:rsidRDefault="00702E42" w:rsidP="00702E42">
      <w:pPr>
        <w:spacing w:line="360" w:lineRule="auto"/>
        <w:rPr>
          <w:b/>
          <w:bCs/>
          <w:sz w:val="22"/>
          <w:szCs w:val="22"/>
        </w:rPr>
      </w:pPr>
      <w:r>
        <w:rPr>
          <w:b/>
          <w:bCs/>
          <w:sz w:val="22"/>
          <w:szCs w:val="22"/>
        </w:rPr>
        <w:t>5.2.1.4. Formlar</w:t>
      </w:r>
    </w:p>
    <w:p w14:paraId="4C613CF3" w14:textId="77777777" w:rsidR="00702E42" w:rsidRPr="003F75CC" w:rsidRDefault="00702E42" w:rsidP="007A3BC2">
      <w:pPr>
        <w:spacing w:line="360" w:lineRule="auto"/>
        <w:jc w:val="both"/>
        <w:rPr>
          <w:sz w:val="22"/>
          <w:szCs w:val="22"/>
        </w:rPr>
      </w:pPr>
      <w:r w:rsidRPr="003F75CC">
        <w:rPr>
          <w:sz w:val="22"/>
          <w:szCs w:val="22"/>
        </w:rPr>
        <w:t>Formlar, kayıtların oluşturulması amacıyla kullanılır. Bağımsız olarak veya herhangi bir dokümana (prosedür, talimat, iş akış süreci vb.) bağlı olarak hazırlan</w:t>
      </w:r>
      <w:r>
        <w:rPr>
          <w:sz w:val="22"/>
          <w:szCs w:val="22"/>
        </w:rPr>
        <w:t>abilirler</w:t>
      </w:r>
      <w:r w:rsidRPr="003F75CC">
        <w:rPr>
          <w:sz w:val="22"/>
          <w:szCs w:val="22"/>
        </w:rPr>
        <w:t>. Formlar, kullanılacakları yere ve kullanım şartlarına göre kâğıt ortamında veya elektronik ortamda kullanıma uygun olarak tasarlanabilirler.</w:t>
      </w:r>
    </w:p>
    <w:p w14:paraId="496C2120" w14:textId="77777777" w:rsidR="00702E42" w:rsidRDefault="00702E42" w:rsidP="007A3BC2">
      <w:pPr>
        <w:spacing w:line="360" w:lineRule="auto"/>
        <w:jc w:val="both"/>
        <w:rPr>
          <w:sz w:val="22"/>
          <w:szCs w:val="22"/>
        </w:rPr>
      </w:pPr>
      <w:r w:rsidRPr="003F75CC">
        <w:rPr>
          <w:sz w:val="22"/>
          <w:szCs w:val="22"/>
        </w:rPr>
        <w:t>Formların hazırlanması özel bir şekle tabi değildir. İhtiyaç doğrultusunda uygun bir formatta oluşturulabilirler. Ancak</w:t>
      </w:r>
      <w:r>
        <w:rPr>
          <w:sz w:val="22"/>
          <w:szCs w:val="22"/>
        </w:rPr>
        <w:t>,</w:t>
      </w:r>
      <w:r w:rsidRPr="003F75CC">
        <w:rPr>
          <w:sz w:val="22"/>
          <w:szCs w:val="22"/>
        </w:rPr>
        <w:t xml:space="preserve"> formların madde 5.</w:t>
      </w:r>
      <w:r>
        <w:rPr>
          <w:sz w:val="22"/>
          <w:szCs w:val="22"/>
        </w:rPr>
        <w:t>2</w:t>
      </w:r>
      <w:r w:rsidRPr="003F75CC">
        <w:rPr>
          <w:sz w:val="22"/>
          <w:szCs w:val="22"/>
        </w:rPr>
        <w:t xml:space="preserve">.1’ de belirtilen temel </w:t>
      </w:r>
      <w:proofErr w:type="gramStart"/>
      <w:r w:rsidRPr="003F75CC">
        <w:rPr>
          <w:sz w:val="22"/>
          <w:szCs w:val="22"/>
        </w:rPr>
        <w:t>doküman</w:t>
      </w:r>
      <w:proofErr w:type="gramEnd"/>
      <w:r w:rsidRPr="003F75CC">
        <w:rPr>
          <w:sz w:val="22"/>
          <w:szCs w:val="22"/>
        </w:rPr>
        <w:t xml:space="preserve"> bilgilerini içermesi zorunludur.</w:t>
      </w:r>
    </w:p>
    <w:p w14:paraId="7FF7F18A" w14:textId="77777777" w:rsidR="00702E42" w:rsidRDefault="00702E42" w:rsidP="007A3BC2">
      <w:pPr>
        <w:spacing w:line="360" w:lineRule="auto"/>
        <w:jc w:val="both"/>
        <w:rPr>
          <w:sz w:val="22"/>
          <w:szCs w:val="22"/>
        </w:rPr>
      </w:pPr>
    </w:p>
    <w:p w14:paraId="77C431A1" w14:textId="4F6881F4" w:rsidR="00EB3BD9" w:rsidRDefault="00EB3BD9" w:rsidP="007A3BC2">
      <w:pPr>
        <w:spacing w:line="360" w:lineRule="auto"/>
        <w:jc w:val="both"/>
        <w:rPr>
          <w:b/>
          <w:bCs/>
          <w:sz w:val="22"/>
          <w:szCs w:val="22"/>
        </w:rPr>
      </w:pPr>
      <w:r>
        <w:rPr>
          <w:b/>
          <w:bCs/>
          <w:sz w:val="22"/>
          <w:szCs w:val="22"/>
        </w:rPr>
        <w:t>5.2.1.</w:t>
      </w:r>
      <w:r w:rsidR="00702E42">
        <w:rPr>
          <w:b/>
          <w:bCs/>
          <w:sz w:val="22"/>
          <w:szCs w:val="22"/>
        </w:rPr>
        <w:t>5</w:t>
      </w:r>
      <w:r>
        <w:rPr>
          <w:b/>
          <w:bCs/>
          <w:sz w:val="22"/>
          <w:szCs w:val="22"/>
        </w:rPr>
        <w:t>. Görev Tanımları</w:t>
      </w:r>
    </w:p>
    <w:p w14:paraId="73600F66" w14:textId="5EF8129A" w:rsidR="00EB3BD9" w:rsidRPr="00EB3BD9" w:rsidRDefault="00EB3BD9" w:rsidP="007A3BC2">
      <w:pPr>
        <w:pStyle w:val="GvdeMetni"/>
        <w:spacing w:before="120" w:line="360" w:lineRule="auto"/>
        <w:jc w:val="both"/>
        <w:rPr>
          <w:sz w:val="22"/>
          <w:szCs w:val="22"/>
        </w:rPr>
      </w:pPr>
      <w:r w:rsidRPr="00EB3BD9">
        <w:rPr>
          <w:sz w:val="22"/>
          <w:szCs w:val="22"/>
        </w:rPr>
        <w:t>Belirli bir görevin kapsamına giren yetkileri, sorumlulukları ve diğer görevlerle ilişkilerini, gösteren dokümanlardır.</w:t>
      </w:r>
      <w:r>
        <w:rPr>
          <w:sz w:val="22"/>
          <w:szCs w:val="22"/>
        </w:rPr>
        <w:t xml:space="preserve"> </w:t>
      </w:r>
      <w:r w:rsidRPr="00EB3BD9">
        <w:rPr>
          <w:sz w:val="22"/>
          <w:szCs w:val="22"/>
        </w:rPr>
        <w:t>Görev tanımlarında yapılan iş ve işlerin tümünün belirlenmesi gerekir.</w:t>
      </w:r>
    </w:p>
    <w:p w14:paraId="19F62000" w14:textId="1378D3CC" w:rsidR="00FD281C" w:rsidRDefault="00EB3BD9" w:rsidP="007A3BC2">
      <w:pPr>
        <w:pStyle w:val="GvdeMetni"/>
        <w:spacing w:before="120" w:line="360" w:lineRule="auto"/>
        <w:jc w:val="both"/>
        <w:rPr>
          <w:sz w:val="22"/>
          <w:szCs w:val="22"/>
        </w:rPr>
      </w:pPr>
      <w:r w:rsidRPr="00EB3BD9">
        <w:rPr>
          <w:sz w:val="22"/>
          <w:szCs w:val="22"/>
        </w:rPr>
        <w:t xml:space="preserve">Görev tanımı hazırlarken; </w:t>
      </w:r>
      <w:r w:rsidR="00D04354">
        <w:rPr>
          <w:sz w:val="22"/>
          <w:szCs w:val="22"/>
        </w:rPr>
        <w:t>i</w:t>
      </w:r>
      <w:r w:rsidRPr="00EB3BD9">
        <w:rPr>
          <w:sz w:val="22"/>
          <w:szCs w:val="22"/>
        </w:rPr>
        <w:t xml:space="preserve">lgili birimin organizasyondaki yeri, kime karşı sorumlu olduğu belirlenir. Görev, sorumluluk ve yetkileri sıralı bir şekilde yazılır. Yokluğunda yerine vekâlet edecek unvan </w:t>
      </w:r>
      <w:r>
        <w:rPr>
          <w:sz w:val="22"/>
          <w:szCs w:val="22"/>
        </w:rPr>
        <w:t>belirtilmelidir</w:t>
      </w:r>
      <w:r w:rsidRPr="00EB3BD9">
        <w:rPr>
          <w:sz w:val="22"/>
          <w:szCs w:val="22"/>
        </w:rPr>
        <w:t>.</w:t>
      </w:r>
      <w:r w:rsidR="00D04354">
        <w:rPr>
          <w:sz w:val="22"/>
          <w:szCs w:val="22"/>
        </w:rPr>
        <w:t xml:space="preserve"> </w:t>
      </w:r>
      <w:r w:rsidRPr="00EB3BD9">
        <w:rPr>
          <w:sz w:val="22"/>
          <w:szCs w:val="22"/>
        </w:rPr>
        <w:t xml:space="preserve">Görev tanımları, ilgili birim sorumluları veya süreç sahipleri tarafından </w:t>
      </w:r>
      <w:r w:rsidR="00E66A52">
        <w:rPr>
          <w:sz w:val="22"/>
          <w:szCs w:val="22"/>
        </w:rPr>
        <w:t>‘</w:t>
      </w:r>
      <w:r>
        <w:rPr>
          <w:sz w:val="22"/>
          <w:szCs w:val="22"/>
        </w:rPr>
        <w:t>FRM-000</w:t>
      </w:r>
      <w:r w:rsidR="00995CCA">
        <w:rPr>
          <w:sz w:val="22"/>
          <w:szCs w:val="22"/>
        </w:rPr>
        <w:t>3</w:t>
      </w:r>
      <w:r>
        <w:rPr>
          <w:sz w:val="22"/>
          <w:szCs w:val="22"/>
        </w:rPr>
        <w:t xml:space="preserve"> Görev Tanımı Formu</w:t>
      </w:r>
      <w:r w:rsidR="00E66A52">
        <w:rPr>
          <w:sz w:val="22"/>
          <w:szCs w:val="22"/>
        </w:rPr>
        <w:t>’</w:t>
      </w:r>
      <w:r>
        <w:rPr>
          <w:sz w:val="22"/>
          <w:szCs w:val="22"/>
        </w:rPr>
        <w:t xml:space="preserve"> kullanılarak </w:t>
      </w:r>
      <w:r w:rsidRPr="00EB3BD9">
        <w:rPr>
          <w:sz w:val="22"/>
          <w:szCs w:val="22"/>
        </w:rPr>
        <w:t xml:space="preserve">hazırlanır, </w:t>
      </w:r>
      <w:r w:rsidR="00D04354">
        <w:rPr>
          <w:sz w:val="22"/>
          <w:szCs w:val="22"/>
        </w:rPr>
        <w:t>birim yöneticisinin</w:t>
      </w:r>
      <w:r>
        <w:rPr>
          <w:sz w:val="22"/>
          <w:szCs w:val="22"/>
        </w:rPr>
        <w:t xml:space="preserve"> onayı</w:t>
      </w:r>
      <w:r w:rsidRPr="00EB3BD9">
        <w:rPr>
          <w:sz w:val="22"/>
          <w:szCs w:val="22"/>
        </w:rPr>
        <w:t xml:space="preserve"> ile yürürlüğe girer.</w:t>
      </w:r>
    </w:p>
    <w:p w14:paraId="614B8C5B" w14:textId="77777777" w:rsidR="00FD281C" w:rsidRDefault="00FD281C" w:rsidP="007A3BC2">
      <w:pPr>
        <w:pStyle w:val="GvdeMetni"/>
        <w:spacing w:after="0" w:line="360" w:lineRule="auto"/>
        <w:jc w:val="both"/>
        <w:rPr>
          <w:sz w:val="22"/>
          <w:szCs w:val="22"/>
        </w:rPr>
      </w:pPr>
    </w:p>
    <w:p w14:paraId="42FC5D48" w14:textId="0F755E3E" w:rsidR="00812238" w:rsidRDefault="00812238" w:rsidP="007A3BC2">
      <w:pPr>
        <w:spacing w:line="360" w:lineRule="auto"/>
        <w:jc w:val="both"/>
        <w:rPr>
          <w:b/>
          <w:bCs/>
          <w:sz w:val="22"/>
          <w:szCs w:val="22"/>
        </w:rPr>
      </w:pPr>
      <w:r>
        <w:rPr>
          <w:b/>
          <w:bCs/>
          <w:sz w:val="22"/>
          <w:szCs w:val="22"/>
        </w:rPr>
        <w:t>5.2.1.</w:t>
      </w:r>
      <w:r w:rsidR="00702E42">
        <w:rPr>
          <w:b/>
          <w:bCs/>
          <w:sz w:val="22"/>
          <w:szCs w:val="22"/>
        </w:rPr>
        <w:t>6</w:t>
      </w:r>
      <w:r>
        <w:rPr>
          <w:b/>
          <w:bCs/>
          <w:sz w:val="22"/>
          <w:szCs w:val="22"/>
        </w:rPr>
        <w:t xml:space="preserve">. </w:t>
      </w:r>
      <w:r w:rsidR="007B38B7">
        <w:rPr>
          <w:b/>
          <w:bCs/>
          <w:sz w:val="22"/>
          <w:szCs w:val="22"/>
        </w:rPr>
        <w:t>İş Akışları</w:t>
      </w:r>
    </w:p>
    <w:p w14:paraId="6D3C61F2" w14:textId="6683BDED" w:rsidR="00702E42" w:rsidRDefault="009C0F8D" w:rsidP="007A3BC2">
      <w:pPr>
        <w:spacing w:line="360" w:lineRule="auto"/>
        <w:jc w:val="both"/>
        <w:rPr>
          <w:sz w:val="22"/>
          <w:szCs w:val="22"/>
        </w:rPr>
      </w:pPr>
      <w:proofErr w:type="spellStart"/>
      <w:r>
        <w:rPr>
          <w:sz w:val="22"/>
          <w:szCs w:val="22"/>
        </w:rPr>
        <w:t>HÜKYS’nin</w:t>
      </w:r>
      <w:proofErr w:type="spellEnd"/>
      <w:r>
        <w:rPr>
          <w:sz w:val="22"/>
          <w:szCs w:val="22"/>
        </w:rPr>
        <w:t xml:space="preserve"> gerektirdiği iş akış şemaları </w:t>
      </w:r>
      <w:r w:rsidR="004F495D">
        <w:rPr>
          <w:sz w:val="22"/>
          <w:szCs w:val="22"/>
        </w:rPr>
        <w:t>‘</w:t>
      </w:r>
      <w:r>
        <w:rPr>
          <w:sz w:val="22"/>
          <w:szCs w:val="22"/>
        </w:rPr>
        <w:t>FRM-</w:t>
      </w:r>
      <w:r w:rsidR="003B6039">
        <w:rPr>
          <w:sz w:val="22"/>
          <w:szCs w:val="22"/>
        </w:rPr>
        <w:t>0002 İş Akış Şeması Formu</w:t>
      </w:r>
      <w:r w:rsidR="004F495D">
        <w:rPr>
          <w:sz w:val="22"/>
          <w:szCs w:val="22"/>
        </w:rPr>
        <w:t>’</w:t>
      </w:r>
      <w:r w:rsidR="003B6039">
        <w:rPr>
          <w:sz w:val="22"/>
          <w:szCs w:val="22"/>
        </w:rPr>
        <w:t xml:space="preserve"> kullanılarak hazırlanır</w:t>
      </w:r>
      <w:r w:rsidR="00170FCD">
        <w:rPr>
          <w:sz w:val="22"/>
          <w:szCs w:val="22"/>
        </w:rPr>
        <w:t xml:space="preserve">. </w:t>
      </w:r>
      <w:r w:rsidR="003B6039">
        <w:rPr>
          <w:sz w:val="22"/>
          <w:szCs w:val="22"/>
        </w:rPr>
        <w:t>İş akış şemalarının hazırlanmasında</w:t>
      </w:r>
      <w:r w:rsidR="00D2660D">
        <w:rPr>
          <w:sz w:val="22"/>
          <w:szCs w:val="22"/>
        </w:rPr>
        <w:t>,</w:t>
      </w:r>
      <w:r w:rsidR="003B6039">
        <w:rPr>
          <w:sz w:val="22"/>
          <w:szCs w:val="22"/>
        </w:rPr>
        <w:t xml:space="preserve"> </w:t>
      </w:r>
      <w:r w:rsidR="0020582E">
        <w:rPr>
          <w:sz w:val="22"/>
          <w:szCs w:val="22"/>
        </w:rPr>
        <w:t>‘</w:t>
      </w:r>
      <w:r w:rsidR="003B6039">
        <w:rPr>
          <w:sz w:val="22"/>
          <w:szCs w:val="22"/>
        </w:rPr>
        <w:t>İA-0001 Yeni Doküman Hazırlama İş Akışı</w:t>
      </w:r>
      <w:r w:rsidR="0020582E">
        <w:rPr>
          <w:sz w:val="22"/>
          <w:szCs w:val="22"/>
        </w:rPr>
        <w:t>’</w:t>
      </w:r>
      <w:r w:rsidR="003B6039">
        <w:rPr>
          <w:sz w:val="22"/>
          <w:szCs w:val="22"/>
        </w:rPr>
        <w:t xml:space="preserve"> </w:t>
      </w:r>
      <w:r w:rsidR="00170FCD">
        <w:rPr>
          <w:sz w:val="22"/>
          <w:szCs w:val="22"/>
        </w:rPr>
        <w:t>dokümanı uygulama örneği olarak kullanılabilir.</w:t>
      </w:r>
    </w:p>
    <w:p w14:paraId="058F0B6E" w14:textId="77777777" w:rsidR="00FD281C" w:rsidRDefault="00FD281C" w:rsidP="007A3BC2">
      <w:pPr>
        <w:spacing w:line="360" w:lineRule="auto"/>
        <w:jc w:val="both"/>
        <w:rPr>
          <w:sz w:val="22"/>
          <w:szCs w:val="22"/>
        </w:rPr>
      </w:pPr>
    </w:p>
    <w:p w14:paraId="058E6716" w14:textId="24CC56F3" w:rsidR="003F75CC" w:rsidRDefault="003F75CC" w:rsidP="007A3BC2">
      <w:pPr>
        <w:spacing w:line="360" w:lineRule="auto"/>
        <w:jc w:val="both"/>
        <w:rPr>
          <w:b/>
          <w:bCs/>
          <w:sz w:val="22"/>
          <w:szCs w:val="22"/>
        </w:rPr>
      </w:pPr>
      <w:r>
        <w:rPr>
          <w:b/>
          <w:bCs/>
          <w:sz w:val="22"/>
          <w:szCs w:val="22"/>
        </w:rPr>
        <w:t>5.2.1.7. Liste ve Planlar</w:t>
      </w:r>
    </w:p>
    <w:p w14:paraId="039735BD" w14:textId="5F152EB7" w:rsidR="00B82B8A" w:rsidRDefault="003F75CC" w:rsidP="007A3BC2">
      <w:pPr>
        <w:spacing w:line="360" w:lineRule="auto"/>
        <w:jc w:val="both"/>
        <w:rPr>
          <w:sz w:val="22"/>
          <w:szCs w:val="22"/>
        </w:rPr>
      </w:pPr>
      <w:r>
        <w:rPr>
          <w:sz w:val="22"/>
          <w:szCs w:val="22"/>
        </w:rPr>
        <w:t>Liste ve planların hazırlanması özel bir şekle tabi değildir. İhtiyaç doğrultusunda uygun bir formatta oluşturulabilirler.</w:t>
      </w:r>
      <w:r w:rsidR="00B82B8A">
        <w:rPr>
          <w:sz w:val="22"/>
          <w:szCs w:val="22"/>
        </w:rPr>
        <w:t xml:space="preserve"> </w:t>
      </w:r>
      <w:r w:rsidR="00B82B8A" w:rsidRPr="003F75CC">
        <w:rPr>
          <w:sz w:val="22"/>
          <w:szCs w:val="22"/>
        </w:rPr>
        <w:t>Ancak</w:t>
      </w:r>
      <w:r w:rsidR="00B82B8A">
        <w:rPr>
          <w:sz w:val="22"/>
          <w:szCs w:val="22"/>
        </w:rPr>
        <w:t>,</w:t>
      </w:r>
      <w:r w:rsidR="00B82B8A" w:rsidRPr="003F75CC">
        <w:rPr>
          <w:sz w:val="22"/>
          <w:szCs w:val="22"/>
        </w:rPr>
        <w:t xml:space="preserve"> </w:t>
      </w:r>
      <w:r w:rsidR="00B82B8A">
        <w:rPr>
          <w:sz w:val="22"/>
          <w:szCs w:val="22"/>
        </w:rPr>
        <w:t>liste ve planların</w:t>
      </w:r>
      <w:r w:rsidR="00B82B8A" w:rsidRPr="003F75CC">
        <w:rPr>
          <w:sz w:val="22"/>
          <w:szCs w:val="22"/>
        </w:rPr>
        <w:t xml:space="preserve"> madde 5.</w:t>
      </w:r>
      <w:r w:rsidR="00B82B8A">
        <w:rPr>
          <w:sz w:val="22"/>
          <w:szCs w:val="22"/>
        </w:rPr>
        <w:t>2</w:t>
      </w:r>
      <w:r w:rsidR="00B82B8A" w:rsidRPr="003F75CC">
        <w:rPr>
          <w:sz w:val="22"/>
          <w:szCs w:val="22"/>
        </w:rPr>
        <w:t xml:space="preserve">.1’ de belirtilen temel </w:t>
      </w:r>
      <w:proofErr w:type="gramStart"/>
      <w:r w:rsidR="00B82B8A" w:rsidRPr="003F75CC">
        <w:rPr>
          <w:sz w:val="22"/>
          <w:szCs w:val="22"/>
        </w:rPr>
        <w:t>doküman</w:t>
      </w:r>
      <w:proofErr w:type="gramEnd"/>
      <w:r w:rsidR="00B82B8A" w:rsidRPr="003F75CC">
        <w:rPr>
          <w:sz w:val="22"/>
          <w:szCs w:val="22"/>
        </w:rPr>
        <w:t xml:space="preserve"> bilgilerini içermesi zorunludur.</w:t>
      </w:r>
    </w:p>
    <w:p w14:paraId="4E3079F3" w14:textId="6D572ED8" w:rsidR="003F75CC" w:rsidRDefault="00B82B8A" w:rsidP="007A3BC2">
      <w:pPr>
        <w:spacing w:line="360" w:lineRule="auto"/>
        <w:jc w:val="both"/>
        <w:rPr>
          <w:sz w:val="22"/>
          <w:szCs w:val="22"/>
        </w:rPr>
      </w:pPr>
      <w:r>
        <w:rPr>
          <w:sz w:val="22"/>
          <w:szCs w:val="22"/>
        </w:rPr>
        <w:lastRenderedPageBreak/>
        <w:t>Listelere ekleme ya da çıkartma olması durumunda revizyon yapılmaz. Genel formatta herhangi bir değişiklik yapılması durumunda revizyon tanımlaması çerçevesinde gerçekleştirilir.</w:t>
      </w:r>
    </w:p>
    <w:p w14:paraId="44ACF919" w14:textId="3ADD0BD3" w:rsidR="00034FD5" w:rsidRDefault="00034FD5" w:rsidP="007A3BC2">
      <w:pPr>
        <w:spacing w:line="360" w:lineRule="auto"/>
        <w:jc w:val="both"/>
        <w:rPr>
          <w:sz w:val="22"/>
          <w:szCs w:val="22"/>
        </w:rPr>
      </w:pPr>
    </w:p>
    <w:p w14:paraId="4D1B6C07" w14:textId="7955191D" w:rsidR="00034FD5" w:rsidRPr="00034FD5" w:rsidRDefault="00034FD5" w:rsidP="004F495D">
      <w:pPr>
        <w:spacing w:line="360" w:lineRule="auto"/>
        <w:jc w:val="both"/>
        <w:rPr>
          <w:b/>
          <w:bCs/>
          <w:sz w:val="22"/>
          <w:szCs w:val="22"/>
        </w:rPr>
      </w:pPr>
      <w:r>
        <w:rPr>
          <w:b/>
          <w:bCs/>
          <w:sz w:val="22"/>
          <w:szCs w:val="22"/>
        </w:rPr>
        <w:t>5.2.1.8. Kılavuzlar</w:t>
      </w:r>
    </w:p>
    <w:p w14:paraId="02EF934B" w14:textId="393EC382" w:rsidR="00B82B8A" w:rsidRDefault="00034FD5" w:rsidP="004F495D">
      <w:pPr>
        <w:spacing w:line="360" w:lineRule="auto"/>
        <w:jc w:val="both"/>
        <w:rPr>
          <w:sz w:val="22"/>
          <w:szCs w:val="22"/>
        </w:rPr>
      </w:pPr>
      <w:r>
        <w:rPr>
          <w:sz w:val="22"/>
          <w:szCs w:val="22"/>
        </w:rPr>
        <w:t>Kılavuzların hazırlanması özel bir şekle tabi olmayıp detayını anlattığı işlerin açıkça belirtilmesi esastır. Kılavuzların içeri</w:t>
      </w:r>
      <w:r w:rsidR="009426EF">
        <w:rPr>
          <w:sz w:val="22"/>
          <w:szCs w:val="22"/>
        </w:rPr>
        <w:t xml:space="preserve">sinde madde 5.2.1’ de belirtilen temel </w:t>
      </w:r>
      <w:proofErr w:type="gramStart"/>
      <w:r w:rsidR="009426EF">
        <w:rPr>
          <w:sz w:val="22"/>
          <w:szCs w:val="22"/>
        </w:rPr>
        <w:t>doküman</w:t>
      </w:r>
      <w:proofErr w:type="gramEnd"/>
      <w:r w:rsidR="009426EF">
        <w:rPr>
          <w:sz w:val="22"/>
          <w:szCs w:val="22"/>
        </w:rPr>
        <w:t xml:space="preserve"> bilgilerinin bulunması zorunludur. Dış kaynaklı olarak elde edilen kılavuzların </w:t>
      </w:r>
      <w:r w:rsidR="004F495D">
        <w:rPr>
          <w:sz w:val="22"/>
          <w:szCs w:val="22"/>
        </w:rPr>
        <w:t>‘</w:t>
      </w:r>
      <w:r w:rsidR="009426EF">
        <w:rPr>
          <w:sz w:val="22"/>
          <w:szCs w:val="22"/>
        </w:rPr>
        <w:t>LST-0001 Ana Doküman Listesi’ ne kaydedilmesi yeterlidir.</w:t>
      </w:r>
    </w:p>
    <w:p w14:paraId="7F80394A" w14:textId="7522BD06" w:rsidR="0071487F" w:rsidRDefault="0071487F" w:rsidP="004F495D">
      <w:pPr>
        <w:spacing w:line="360" w:lineRule="auto"/>
        <w:jc w:val="both"/>
        <w:rPr>
          <w:sz w:val="22"/>
          <w:szCs w:val="22"/>
        </w:rPr>
      </w:pPr>
    </w:p>
    <w:p w14:paraId="50BA73CF" w14:textId="47615FB9" w:rsidR="0071487F" w:rsidRDefault="0071487F" w:rsidP="004F495D">
      <w:pPr>
        <w:spacing w:line="360" w:lineRule="auto"/>
        <w:jc w:val="both"/>
        <w:rPr>
          <w:b/>
          <w:bCs/>
          <w:sz w:val="22"/>
          <w:szCs w:val="22"/>
        </w:rPr>
      </w:pPr>
      <w:r>
        <w:rPr>
          <w:b/>
          <w:bCs/>
          <w:sz w:val="22"/>
          <w:szCs w:val="22"/>
        </w:rPr>
        <w:t>5.2.1.9. Organizasyon Şemaları</w:t>
      </w:r>
    </w:p>
    <w:p w14:paraId="7DA209AE" w14:textId="759FB486" w:rsidR="0071487F" w:rsidRDefault="0071487F" w:rsidP="004F495D">
      <w:pPr>
        <w:spacing w:line="360" w:lineRule="auto"/>
        <w:jc w:val="both"/>
        <w:rPr>
          <w:sz w:val="22"/>
          <w:szCs w:val="22"/>
        </w:rPr>
      </w:pPr>
      <w:r>
        <w:rPr>
          <w:sz w:val="22"/>
          <w:szCs w:val="22"/>
        </w:rPr>
        <w:t xml:space="preserve">Organizasyon şemaları birimler içindeki hiyerarşik düzeni göstermekte olup, özel bir şekle tabi değildir. </w:t>
      </w:r>
      <w:r w:rsidR="0092544E">
        <w:rPr>
          <w:sz w:val="22"/>
          <w:szCs w:val="22"/>
        </w:rPr>
        <w:t>Ü</w:t>
      </w:r>
      <w:r w:rsidR="0092544E" w:rsidRPr="0092544E">
        <w:rPr>
          <w:sz w:val="22"/>
          <w:szCs w:val="22"/>
        </w:rPr>
        <w:t>niversitemizin web tabanlı ve dinamik yapıya sahip yeni internet sayfasında erişime açılması nedeniyle yürürlükten kaldırılmıştır.</w:t>
      </w:r>
      <w:r w:rsidR="0092544E">
        <w:rPr>
          <w:sz w:val="22"/>
          <w:szCs w:val="22"/>
        </w:rPr>
        <w:t xml:space="preserve"> İlgili link:</w:t>
      </w:r>
      <w:hyperlink r:id="rId8" w:history="1">
        <w:r w:rsidR="0092544E" w:rsidRPr="00BE4AC6">
          <w:rPr>
            <w:rStyle w:val="Kpr"/>
            <w:sz w:val="22"/>
            <w:szCs w:val="22"/>
          </w:rPr>
          <w:t>https://www.harran.edu.tr/idari/rektorluk/rektorluk/bolumler/organizasyon-semasi/ana-sema</w:t>
        </w:r>
      </w:hyperlink>
    </w:p>
    <w:p w14:paraId="6EAB9229" w14:textId="47131AB7" w:rsidR="00FD281C" w:rsidRDefault="00FD281C" w:rsidP="004F495D">
      <w:pPr>
        <w:spacing w:line="360" w:lineRule="auto"/>
        <w:jc w:val="both"/>
        <w:rPr>
          <w:sz w:val="22"/>
          <w:szCs w:val="22"/>
        </w:rPr>
      </w:pPr>
    </w:p>
    <w:p w14:paraId="42F4C701" w14:textId="0A415FE7" w:rsidR="00FD281C" w:rsidRDefault="00FD281C" w:rsidP="004F495D">
      <w:pPr>
        <w:spacing w:line="360" w:lineRule="auto"/>
        <w:jc w:val="both"/>
        <w:rPr>
          <w:b/>
          <w:bCs/>
          <w:sz w:val="22"/>
          <w:szCs w:val="22"/>
        </w:rPr>
      </w:pPr>
      <w:r>
        <w:rPr>
          <w:b/>
          <w:bCs/>
          <w:sz w:val="22"/>
          <w:szCs w:val="22"/>
        </w:rPr>
        <w:t>5.2.1.10. Risk Analizleri</w:t>
      </w:r>
    </w:p>
    <w:p w14:paraId="0908D718" w14:textId="5A58C830" w:rsidR="00FD281C" w:rsidRDefault="00D208EC" w:rsidP="004F495D">
      <w:pPr>
        <w:spacing w:line="360" w:lineRule="auto"/>
        <w:jc w:val="both"/>
        <w:rPr>
          <w:sz w:val="22"/>
          <w:szCs w:val="22"/>
        </w:rPr>
      </w:pPr>
      <w:r>
        <w:rPr>
          <w:sz w:val="22"/>
          <w:szCs w:val="22"/>
        </w:rPr>
        <w:t xml:space="preserve">Risk analizleri, </w:t>
      </w:r>
      <w:r w:rsidR="0020582E">
        <w:rPr>
          <w:sz w:val="22"/>
          <w:szCs w:val="22"/>
        </w:rPr>
        <w:t>üniversitemiz birimlerinde</w:t>
      </w:r>
      <w:r w:rsidR="00843201" w:rsidRPr="00843201">
        <w:rPr>
          <w:sz w:val="22"/>
          <w:szCs w:val="22"/>
        </w:rPr>
        <w:t xml:space="preserve"> sunulan hizmetlerde karşılaşma olasılığı olan risklerin belirlenerek</w:t>
      </w:r>
      <w:r w:rsidR="00843201">
        <w:rPr>
          <w:sz w:val="22"/>
          <w:szCs w:val="22"/>
        </w:rPr>
        <w:t xml:space="preserve"> etki ve olasılık açısından incelendiği ve tespit edilen risklerin</w:t>
      </w:r>
      <w:r w:rsidR="00843201" w:rsidRPr="00843201">
        <w:rPr>
          <w:sz w:val="22"/>
          <w:szCs w:val="22"/>
        </w:rPr>
        <w:t xml:space="preserve"> önlenmesi için yapılacak faaliyetleri </w:t>
      </w:r>
      <w:r w:rsidRPr="004762FE">
        <w:rPr>
          <w:sz w:val="22"/>
          <w:szCs w:val="22"/>
        </w:rPr>
        <w:t>belirtir.</w:t>
      </w:r>
      <w:r w:rsidR="00AE716E" w:rsidRPr="004762FE">
        <w:rPr>
          <w:sz w:val="22"/>
          <w:szCs w:val="22"/>
        </w:rPr>
        <w:t xml:space="preserve"> </w:t>
      </w:r>
      <w:r w:rsidR="0002211B">
        <w:rPr>
          <w:sz w:val="22"/>
          <w:szCs w:val="22"/>
        </w:rPr>
        <w:t>‘</w:t>
      </w:r>
      <w:r w:rsidRPr="004762FE">
        <w:rPr>
          <w:sz w:val="22"/>
          <w:szCs w:val="22"/>
        </w:rPr>
        <w:t>PRD</w:t>
      </w:r>
      <w:r w:rsidR="004762FE" w:rsidRPr="004762FE">
        <w:rPr>
          <w:sz w:val="22"/>
          <w:szCs w:val="22"/>
        </w:rPr>
        <w:t>-0007</w:t>
      </w:r>
      <w:r w:rsidRPr="004762FE">
        <w:rPr>
          <w:sz w:val="22"/>
          <w:szCs w:val="22"/>
        </w:rPr>
        <w:t xml:space="preserve"> Risk Yönetim </w:t>
      </w:r>
      <w:proofErr w:type="spellStart"/>
      <w:r w:rsidRPr="004762FE">
        <w:rPr>
          <w:sz w:val="22"/>
          <w:szCs w:val="22"/>
        </w:rPr>
        <w:t>Prosedürü</w:t>
      </w:r>
      <w:r w:rsidR="0002211B">
        <w:rPr>
          <w:sz w:val="22"/>
          <w:szCs w:val="22"/>
        </w:rPr>
        <w:t>’</w:t>
      </w:r>
      <w:r w:rsidR="00F00E14" w:rsidRPr="004762FE">
        <w:rPr>
          <w:sz w:val="22"/>
          <w:szCs w:val="22"/>
        </w:rPr>
        <w:t>nde</w:t>
      </w:r>
      <w:proofErr w:type="spellEnd"/>
      <w:r w:rsidR="00F00E14">
        <w:rPr>
          <w:sz w:val="22"/>
          <w:szCs w:val="22"/>
        </w:rPr>
        <w:t xml:space="preserve"> belirtilen esaslar temel alınır. Madde 5.2.1’ de belirtilen temel </w:t>
      </w:r>
      <w:proofErr w:type="gramStart"/>
      <w:r w:rsidR="00F00E14">
        <w:rPr>
          <w:sz w:val="22"/>
          <w:szCs w:val="22"/>
        </w:rPr>
        <w:t>doküman</w:t>
      </w:r>
      <w:proofErr w:type="gramEnd"/>
      <w:r w:rsidR="00F00E14">
        <w:rPr>
          <w:sz w:val="22"/>
          <w:szCs w:val="22"/>
        </w:rPr>
        <w:t xml:space="preserve"> bilgilerini içermelidir.</w:t>
      </w:r>
    </w:p>
    <w:p w14:paraId="1B04B933" w14:textId="1F419240" w:rsidR="00E27905" w:rsidRDefault="00E27905" w:rsidP="004F495D">
      <w:pPr>
        <w:spacing w:line="360" w:lineRule="auto"/>
        <w:jc w:val="both"/>
        <w:rPr>
          <w:sz w:val="22"/>
          <w:szCs w:val="22"/>
        </w:rPr>
      </w:pPr>
    </w:p>
    <w:p w14:paraId="2565F402" w14:textId="0D2EB759" w:rsidR="00E27905" w:rsidRPr="00E27905" w:rsidRDefault="00E27905" w:rsidP="00E27905">
      <w:pPr>
        <w:spacing w:line="360" w:lineRule="auto"/>
        <w:jc w:val="both"/>
        <w:rPr>
          <w:b/>
          <w:bCs/>
          <w:sz w:val="22"/>
          <w:szCs w:val="22"/>
        </w:rPr>
      </w:pPr>
      <w:r w:rsidRPr="00E27905">
        <w:rPr>
          <w:b/>
          <w:bCs/>
          <w:sz w:val="22"/>
          <w:szCs w:val="22"/>
        </w:rPr>
        <w:t>5.2.1.1</w:t>
      </w:r>
      <w:r>
        <w:rPr>
          <w:b/>
          <w:bCs/>
          <w:sz w:val="22"/>
          <w:szCs w:val="22"/>
        </w:rPr>
        <w:t>1</w:t>
      </w:r>
      <w:r w:rsidRPr="00E27905">
        <w:rPr>
          <w:b/>
          <w:bCs/>
          <w:sz w:val="22"/>
          <w:szCs w:val="22"/>
        </w:rPr>
        <w:t>. Yönetmelikler, Yönergeler, Sözleşmeler ve Protokoller</w:t>
      </w:r>
    </w:p>
    <w:p w14:paraId="53BEDC0B" w14:textId="7C7FFA2D" w:rsidR="00202C43" w:rsidRDefault="00E27905" w:rsidP="004F495D">
      <w:pPr>
        <w:spacing w:line="360" w:lineRule="auto"/>
        <w:jc w:val="both"/>
        <w:rPr>
          <w:sz w:val="22"/>
          <w:szCs w:val="22"/>
        </w:rPr>
      </w:pPr>
      <w:r>
        <w:rPr>
          <w:sz w:val="22"/>
          <w:szCs w:val="22"/>
        </w:rPr>
        <w:t>HÜKYS içerisinde yer alan faaliyetlere dayalı olarak hazırlanan yönetmelik, yönerge, sözleşme ve protokoller</w:t>
      </w:r>
      <w:r w:rsidR="007E2284">
        <w:rPr>
          <w:sz w:val="22"/>
          <w:szCs w:val="22"/>
        </w:rPr>
        <w:t>de</w:t>
      </w:r>
      <w:r w:rsidRPr="00E27905">
        <w:rPr>
          <w:sz w:val="22"/>
          <w:szCs w:val="22"/>
        </w:rPr>
        <w:t xml:space="preserve"> madde 5.2.1’ de belirtilen temel </w:t>
      </w:r>
      <w:proofErr w:type="gramStart"/>
      <w:r w:rsidRPr="00E27905">
        <w:rPr>
          <w:sz w:val="22"/>
          <w:szCs w:val="22"/>
        </w:rPr>
        <w:t>doküman</w:t>
      </w:r>
      <w:proofErr w:type="gramEnd"/>
      <w:r w:rsidRPr="00E27905">
        <w:rPr>
          <w:sz w:val="22"/>
          <w:szCs w:val="22"/>
        </w:rPr>
        <w:t xml:space="preserve"> bilgilerinin bulunması zorunl</w:t>
      </w:r>
      <w:r>
        <w:rPr>
          <w:sz w:val="22"/>
          <w:szCs w:val="22"/>
        </w:rPr>
        <w:t>u değildir.</w:t>
      </w:r>
      <w:r w:rsidR="00CF4858">
        <w:rPr>
          <w:sz w:val="22"/>
          <w:szCs w:val="22"/>
        </w:rPr>
        <w:t xml:space="preserve"> Ancak, ‘LST-0001 Ana Doküman Listesi’ne kaydedilmesi gerekir.</w:t>
      </w:r>
    </w:p>
    <w:p w14:paraId="0F0069AE" w14:textId="77777777" w:rsidR="00E27905" w:rsidRDefault="00E27905" w:rsidP="004F495D">
      <w:pPr>
        <w:spacing w:line="360" w:lineRule="auto"/>
        <w:jc w:val="both"/>
        <w:rPr>
          <w:sz w:val="22"/>
          <w:szCs w:val="22"/>
        </w:rPr>
      </w:pPr>
    </w:p>
    <w:p w14:paraId="6B13892B" w14:textId="30FC2828" w:rsidR="00FD281C" w:rsidRDefault="00FD281C" w:rsidP="004F495D">
      <w:pPr>
        <w:spacing w:line="360" w:lineRule="auto"/>
        <w:jc w:val="both"/>
        <w:rPr>
          <w:b/>
          <w:bCs/>
          <w:sz w:val="22"/>
          <w:szCs w:val="22"/>
        </w:rPr>
      </w:pPr>
      <w:r>
        <w:rPr>
          <w:b/>
          <w:bCs/>
          <w:sz w:val="22"/>
          <w:szCs w:val="22"/>
        </w:rPr>
        <w:t>5.2.1.1</w:t>
      </w:r>
      <w:r w:rsidR="00E27905">
        <w:rPr>
          <w:b/>
          <w:bCs/>
          <w:sz w:val="22"/>
          <w:szCs w:val="22"/>
        </w:rPr>
        <w:t>2</w:t>
      </w:r>
      <w:r>
        <w:rPr>
          <w:b/>
          <w:bCs/>
          <w:sz w:val="22"/>
          <w:szCs w:val="22"/>
        </w:rPr>
        <w:t>. Diğer Dokümanlar</w:t>
      </w:r>
    </w:p>
    <w:p w14:paraId="579406F5" w14:textId="565B497D" w:rsidR="00FD281C" w:rsidRDefault="00FD281C" w:rsidP="004F495D">
      <w:pPr>
        <w:spacing w:line="360" w:lineRule="auto"/>
        <w:jc w:val="both"/>
        <w:rPr>
          <w:sz w:val="22"/>
          <w:szCs w:val="22"/>
        </w:rPr>
      </w:pPr>
      <w:r w:rsidRPr="00FD281C">
        <w:rPr>
          <w:sz w:val="22"/>
          <w:szCs w:val="22"/>
        </w:rPr>
        <w:t xml:space="preserve">Bu dokümanlardan farklı olarak </w:t>
      </w:r>
      <w:r w:rsidR="00843201">
        <w:rPr>
          <w:sz w:val="22"/>
          <w:szCs w:val="22"/>
        </w:rPr>
        <w:t xml:space="preserve">işleyişte </w:t>
      </w:r>
      <w:r w:rsidRPr="00FD281C">
        <w:rPr>
          <w:sz w:val="22"/>
          <w:szCs w:val="22"/>
        </w:rPr>
        <w:t>kullanıla</w:t>
      </w:r>
      <w:r w:rsidR="00843201">
        <w:rPr>
          <w:sz w:val="22"/>
          <w:szCs w:val="22"/>
        </w:rPr>
        <w:t xml:space="preserve">n </w:t>
      </w:r>
      <w:r>
        <w:rPr>
          <w:sz w:val="22"/>
          <w:szCs w:val="22"/>
        </w:rPr>
        <w:t>yönetim dokümanları,</w:t>
      </w:r>
      <w:r w:rsidRPr="00FD281C">
        <w:rPr>
          <w:sz w:val="22"/>
          <w:szCs w:val="22"/>
        </w:rPr>
        <w:t xml:space="preserve"> bildiri, duyuru, rapor</w:t>
      </w:r>
      <w:r w:rsidR="0002211B">
        <w:rPr>
          <w:sz w:val="22"/>
          <w:szCs w:val="22"/>
        </w:rPr>
        <w:t>, tablo vb.</w:t>
      </w:r>
      <w:r w:rsidRPr="00FD281C">
        <w:rPr>
          <w:sz w:val="22"/>
          <w:szCs w:val="22"/>
        </w:rPr>
        <w:t xml:space="preserve"> kapsamında olan dokümanlardır.</w:t>
      </w:r>
      <w:r>
        <w:rPr>
          <w:sz w:val="22"/>
          <w:szCs w:val="22"/>
        </w:rPr>
        <w:t xml:space="preserve"> Madde</w:t>
      </w:r>
      <w:r w:rsidRPr="00FD281C">
        <w:rPr>
          <w:sz w:val="22"/>
          <w:szCs w:val="22"/>
        </w:rPr>
        <w:t xml:space="preserve"> 5.</w:t>
      </w:r>
      <w:r>
        <w:rPr>
          <w:sz w:val="22"/>
          <w:szCs w:val="22"/>
        </w:rPr>
        <w:t>2.1’de</w:t>
      </w:r>
      <w:r w:rsidRPr="00FD281C">
        <w:rPr>
          <w:sz w:val="22"/>
          <w:szCs w:val="22"/>
        </w:rPr>
        <w:t xml:space="preserve"> belirtilen </w:t>
      </w:r>
      <w:proofErr w:type="gramStart"/>
      <w:r w:rsidRPr="00FD281C">
        <w:rPr>
          <w:sz w:val="22"/>
          <w:szCs w:val="22"/>
        </w:rPr>
        <w:t>doküman</w:t>
      </w:r>
      <w:proofErr w:type="gramEnd"/>
      <w:r w:rsidRPr="00FD281C">
        <w:rPr>
          <w:sz w:val="22"/>
          <w:szCs w:val="22"/>
        </w:rPr>
        <w:t xml:space="preserve"> yapısını içerme zorunluluğu yoktur</w:t>
      </w:r>
      <w:r>
        <w:rPr>
          <w:sz w:val="22"/>
          <w:szCs w:val="22"/>
        </w:rPr>
        <w:t>.</w:t>
      </w:r>
    </w:p>
    <w:p w14:paraId="59ED7E44" w14:textId="77777777" w:rsidR="00202C43" w:rsidRDefault="00202C43" w:rsidP="004F495D">
      <w:pPr>
        <w:spacing w:line="360" w:lineRule="auto"/>
        <w:jc w:val="both"/>
        <w:rPr>
          <w:sz w:val="22"/>
          <w:szCs w:val="22"/>
        </w:rPr>
      </w:pPr>
    </w:p>
    <w:p w14:paraId="573DC3E6" w14:textId="32FD1FE7" w:rsidR="00791A0E" w:rsidRDefault="00791A0E" w:rsidP="004F495D">
      <w:pPr>
        <w:spacing w:line="360" w:lineRule="auto"/>
        <w:jc w:val="both"/>
        <w:rPr>
          <w:b/>
          <w:bCs/>
          <w:sz w:val="22"/>
          <w:szCs w:val="22"/>
        </w:rPr>
      </w:pPr>
      <w:r>
        <w:rPr>
          <w:b/>
          <w:bCs/>
          <w:sz w:val="22"/>
          <w:szCs w:val="22"/>
        </w:rPr>
        <w:t>5.2.1.1</w:t>
      </w:r>
      <w:r w:rsidR="00E27905">
        <w:rPr>
          <w:b/>
          <w:bCs/>
          <w:sz w:val="22"/>
          <w:szCs w:val="22"/>
        </w:rPr>
        <w:t>3</w:t>
      </w:r>
      <w:r>
        <w:rPr>
          <w:b/>
          <w:bCs/>
          <w:sz w:val="22"/>
          <w:szCs w:val="22"/>
        </w:rPr>
        <w:t>. Dış Kaynaklı Dokümanlar</w:t>
      </w:r>
    </w:p>
    <w:p w14:paraId="7C7DFE2B" w14:textId="394B6E7E" w:rsidR="00791A0E" w:rsidRPr="00791A0E" w:rsidRDefault="00791A0E" w:rsidP="004F495D">
      <w:pPr>
        <w:spacing w:line="360" w:lineRule="auto"/>
        <w:jc w:val="both"/>
        <w:rPr>
          <w:sz w:val="22"/>
          <w:szCs w:val="22"/>
        </w:rPr>
      </w:pPr>
      <w:r w:rsidRPr="00791A0E">
        <w:rPr>
          <w:sz w:val="22"/>
          <w:szCs w:val="22"/>
        </w:rPr>
        <w:t xml:space="preserve">Dış kaynaklı dokümanlar Kalite Koordinatörlüğü tarafından </w:t>
      </w:r>
      <w:r w:rsidR="00EE6546">
        <w:rPr>
          <w:sz w:val="22"/>
          <w:szCs w:val="22"/>
        </w:rPr>
        <w:t>‘</w:t>
      </w:r>
      <w:r>
        <w:rPr>
          <w:sz w:val="22"/>
          <w:szCs w:val="22"/>
        </w:rPr>
        <w:t xml:space="preserve">LST-0001 </w:t>
      </w:r>
      <w:r w:rsidRPr="00791A0E">
        <w:rPr>
          <w:sz w:val="22"/>
          <w:szCs w:val="22"/>
        </w:rPr>
        <w:t xml:space="preserve">Ana Doküman Listesi’ </w:t>
      </w:r>
      <w:proofErr w:type="spellStart"/>
      <w:r w:rsidRPr="00791A0E">
        <w:rPr>
          <w:sz w:val="22"/>
          <w:szCs w:val="22"/>
        </w:rPr>
        <w:t>nde</w:t>
      </w:r>
      <w:proofErr w:type="spellEnd"/>
      <w:r w:rsidRPr="00791A0E">
        <w:rPr>
          <w:sz w:val="22"/>
          <w:szCs w:val="22"/>
        </w:rPr>
        <w:t xml:space="preserve"> yayınlanır. </w:t>
      </w:r>
    </w:p>
    <w:p w14:paraId="1A7D5F81" w14:textId="2813FE84" w:rsidR="00791A0E" w:rsidRPr="00791A0E" w:rsidRDefault="00791A0E" w:rsidP="004F495D">
      <w:pPr>
        <w:spacing w:line="360" w:lineRule="auto"/>
        <w:jc w:val="both"/>
        <w:rPr>
          <w:sz w:val="22"/>
          <w:szCs w:val="22"/>
        </w:rPr>
      </w:pPr>
      <w:r w:rsidRPr="00791A0E">
        <w:rPr>
          <w:sz w:val="22"/>
          <w:szCs w:val="22"/>
        </w:rPr>
        <w:t>Dış kaynaklı dokümanlardaki değişiklikler ilgili süreç sahipleri tarafından sürekli takip edilerek Kalite Koordinatörlüğüne bildirilir.</w:t>
      </w:r>
    </w:p>
    <w:p w14:paraId="2A749602" w14:textId="24BCA533" w:rsidR="00791A0E" w:rsidRDefault="00791A0E" w:rsidP="004F495D">
      <w:pPr>
        <w:spacing w:line="360" w:lineRule="auto"/>
        <w:jc w:val="both"/>
        <w:rPr>
          <w:sz w:val="22"/>
          <w:szCs w:val="22"/>
        </w:rPr>
      </w:pPr>
      <w:r w:rsidRPr="00791A0E">
        <w:rPr>
          <w:sz w:val="22"/>
          <w:szCs w:val="22"/>
        </w:rPr>
        <w:lastRenderedPageBreak/>
        <w:t>Dış kaynaklı dokümanlardaki değişiklikler yılda bir kez internet üzerinden güncelliği takip edilerek</w:t>
      </w:r>
      <w:r w:rsidR="00650F51">
        <w:rPr>
          <w:sz w:val="22"/>
          <w:szCs w:val="22"/>
        </w:rPr>
        <w:t>,</w:t>
      </w:r>
      <w:r w:rsidRPr="00791A0E">
        <w:rPr>
          <w:sz w:val="22"/>
          <w:szCs w:val="22"/>
        </w:rPr>
        <w:t xml:space="preserve"> </w:t>
      </w:r>
      <w:r w:rsidR="00EE6546">
        <w:rPr>
          <w:sz w:val="22"/>
          <w:szCs w:val="22"/>
        </w:rPr>
        <w:t>‘</w:t>
      </w:r>
      <w:r>
        <w:rPr>
          <w:sz w:val="22"/>
          <w:szCs w:val="22"/>
        </w:rPr>
        <w:t xml:space="preserve">LST-0001 Ana </w:t>
      </w:r>
      <w:r w:rsidRPr="00791A0E">
        <w:rPr>
          <w:sz w:val="22"/>
          <w:szCs w:val="22"/>
        </w:rPr>
        <w:t>Doküman Listesi’ne Kalite Koordinatör</w:t>
      </w:r>
      <w:r w:rsidR="00650F51">
        <w:rPr>
          <w:sz w:val="22"/>
          <w:szCs w:val="22"/>
        </w:rPr>
        <w:t>lüğü</w:t>
      </w:r>
      <w:r w:rsidRPr="00791A0E">
        <w:rPr>
          <w:sz w:val="22"/>
          <w:szCs w:val="22"/>
        </w:rPr>
        <w:t xml:space="preserve"> tarafından eklenir.</w:t>
      </w:r>
    </w:p>
    <w:p w14:paraId="741A5DC1" w14:textId="77777777" w:rsidR="00E27905" w:rsidRDefault="00E27905" w:rsidP="004F495D">
      <w:pPr>
        <w:spacing w:line="360" w:lineRule="auto"/>
        <w:jc w:val="both"/>
        <w:rPr>
          <w:sz w:val="22"/>
          <w:szCs w:val="22"/>
        </w:rPr>
      </w:pPr>
    </w:p>
    <w:p w14:paraId="554A3875" w14:textId="607EBE26" w:rsidR="00DF08D4" w:rsidRPr="00C13201" w:rsidRDefault="00C13201" w:rsidP="004F495D">
      <w:pPr>
        <w:spacing w:line="360" w:lineRule="auto"/>
        <w:jc w:val="both"/>
        <w:rPr>
          <w:b/>
          <w:bCs/>
          <w:sz w:val="22"/>
          <w:szCs w:val="22"/>
        </w:rPr>
      </w:pPr>
      <w:r>
        <w:rPr>
          <w:b/>
          <w:bCs/>
          <w:sz w:val="22"/>
          <w:szCs w:val="22"/>
        </w:rPr>
        <w:t>5.3. Dokümanların Takibi ve Dağıtımı</w:t>
      </w:r>
    </w:p>
    <w:p w14:paraId="646747E7" w14:textId="759DD27B" w:rsidR="001E24EB" w:rsidRDefault="00C13201" w:rsidP="004F495D">
      <w:pPr>
        <w:spacing w:line="360" w:lineRule="auto"/>
        <w:jc w:val="both"/>
        <w:rPr>
          <w:sz w:val="22"/>
          <w:szCs w:val="22"/>
        </w:rPr>
      </w:pPr>
      <w:r w:rsidRPr="00C13201">
        <w:rPr>
          <w:sz w:val="22"/>
          <w:szCs w:val="22"/>
        </w:rPr>
        <w:t xml:space="preserve">Yürürlükte olan </w:t>
      </w:r>
      <w:r>
        <w:rPr>
          <w:sz w:val="22"/>
          <w:szCs w:val="22"/>
        </w:rPr>
        <w:t>HÜKYS</w:t>
      </w:r>
      <w:r w:rsidRPr="00C13201">
        <w:rPr>
          <w:sz w:val="22"/>
          <w:szCs w:val="22"/>
        </w:rPr>
        <w:t xml:space="preserve"> </w:t>
      </w:r>
      <w:proofErr w:type="gramStart"/>
      <w:r w:rsidRPr="00C13201">
        <w:rPr>
          <w:sz w:val="22"/>
          <w:szCs w:val="22"/>
        </w:rPr>
        <w:t>dokümanlarının</w:t>
      </w:r>
      <w:proofErr w:type="gramEnd"/>
      <w:r w:rsidRPr="00C13201">
        <w:rPr>
          <w:sz w:val="22"/>
          <w:szCs w:val="22"/>
        </w:rPr>
        <w:t xml:space="preserve"> güncelliği Kalite Koordinatörlüğü tarafından </w:t>
      </w:r>
      <w:r w:rsidR="00EE6546">
        <w:rPr>
          <w:sz w:val="22"/>
          <w:szCs w:val="22"/>
        </w:rPr>
        <w:t>‘</w:t>
      </w:r>
      <w:r w:rsidRPr="00C13201">
        <w:rPr>
          <w:sz w:val="22"/>
          <w:szCs w:val="22"/>
        </w:rPr>
        <w:t>LS</w:t>
      </w:r>
      <w:r>
        <w:rPr>
          <w:sz w:val="22"/>
          <w:szCs w:val="22"/>
        </w:rPr>
        <w:t>T-0001</w:t>
      </w:r>
      <w:r w:rsidRPr="00C13201">
        <w:rPr>
          <w:sz w:val="22"/>
          <w:szCs w:val="22"/>
        </w:rPr>
        <w:t xml:space="preserve"> Ana Doküman Listesi</w:t>
      </w:r>
      <w:r w:rsidR="00EE6546">
        <w:rPr>
          <w:sz w:val="22"/>
          <w:szCs w:val="22"/>
        </w:rPr>
        <w:t>’</w:t>
      </w:r>
      <w:r w:rsidRPr="00C13201">
        <w:rPr>
          <w:sz w:val="22"/>
          <w:szCs w:val="22"/>
        </w:rPr>
        <w:t xml:space="preserve"> ile sürekli takip edilir. Hazırlanan tüm dokümanlar, yayınlanmadan önce yeterlilik ve uygunluk açısından Kalite Koordinatörü veya görevlendirilen kişi/birim/komisyon tarafından gözden geçirilir ve onay verilir. Dokümanın yayınlanması ve dağıtımı Kalite Koordinatörlüğü tarafından web ortamında gerçekleştirilir. Tüm dokümanlar yayın tarihi itibariyle yürürlüğe girer.</w:t>
      </w:r>
    </w:p>
    <w:p w14:paraId="7FCCC2F8" w14:textId="77777777" w:rsidR="000B32E4" w:rsidRDefault="000B32E4" w:rsidP="004F495D">
      <w:pPr>
        <w:spacing w:line="360" w:lineRule="auto"/>
        <w:jc w:val="both"/>
        <w:rPr>
          <w:sz w:val="22"/>
          <w:szCs w:val="22"/>
        </w:rPr>
      </w:pPr>
    </w:p>
    <w:p w14:paraId="6F53956D" w14:textId="522B1691" w:rsidR="00826693" w:rsidRDefault="00826693" w:rsidP="004F495D">
      <w:pPr>
        <w:spacing w:line="360" w:lineRule="auto"/>
        <w:jc w:val="both"/>
        <w:rPr>
          <w:b/>
          <w:bCs/>
          <w:sz w:val="22"/>
          <w:szCs w:val="22"/>
        </w:rPr>
      </w:pPr>
      <w:r w:rsidRPr="00826693">
        <w:rPr>
          <w:b/>
          <w:bCs/>
          <w:sz w:val="22"/>
          <w:szCs w:val="22"/>
        </w:rPr>
        <w:t xml:space="preserve">5.3.1. </w:t>
      </w:r>
      <w:r w:rsidR="000B32E4" w:rsidRPr="000B32E4">
        <w:rPr>
          <w:b/>
          <w:bCs/>
          <w:sz w:val="22"/>
          <w:szCs w:val="22"/>
        </w:rPr>
        <w:t>Kontrolsüz Kopyalar</w:t>
      </w:r>
    </w:p>
    <w:p w14:paraId="4D7D658E" w14:textId="7E7C0CA3" w:rsidR="000B32E4" w:rsidRDefault="000B32E4" w:rsidP="004F495D">
      <w:pPr>
        <w:spacing w:line="360" w:lineRule="auto"/>
        <w:jc w:val="both"/>
        <w:rPr>
          <w:sz w:val="22"/>
          <w:szCs w:val="22"/>
        </w:rPr>
      </w:pPr>
      <w:bookmarkStart w:id="1" w:name="_Hlk209710866"/>
      <w:r>
        <w:rPr>
          <w:sz w:val="22"/>
          <w:szCs w:val="22"/>
        </w:rPr>
        <w:t xml:space="preserve">Tüm KYS Dokümanlarının </w:t>
      </w:r>
      <w:r w:rsidRPr="000B32E4">
        <w:rPr>
          <w:sz w:val="22"/>
          <w:szCs w:val="22"/>
        </w:rPr>
        <w:t>basılı veya e-posta yoluyla paylaşılan kopyaları kontrolsüz kopya olarak kabul edilir. Bu tür kopyalar yalnızca bilgi amaçlı kullanılmalı, resmi iş süreçlerinde referans olarak alınmamalıdır. Güncel ve geçerli versiyon, Kalite Koordinatörlüğü web sayfası üzerinden kontrol edilmelidir.</w:t>
      </w:r>
    </w:p>
    <w:bookmarkEnd w:id="1"/>
    <w:p w14:paraId="3140B5B3" w14:textId="77777777" w:rsidR="000B32E4" w:rsidRPr="000B32E4" w:rsidRDefault="000B32E4" w:rsidP="004F495D">
      <w:pPr>
        <w:spacing w:line="360" w:lineRule="auto"/>
        <w:jc w:val="both"/>
        <w:rPr>
          <w:sz w:val="22"/>
          <w:szCs w:val="22"/>
        </w:rPr>
      </w:pPr>
    </w:p>
    <w:p w14:paraId="35D0A56E" w14:textId="2F2397B9" w:rsidR="005A5D35" w:rsidRDefault="005A5D35" w:rsidP="004F495D">
      <w:pPr>
        <w:spacing w:line="360" w:lineRule="auto"/>
        <w:jc w:val="both"/>
        <w:rPr>
          <w:b/>
          <w:bCs/>
          <w:sz w:val="22"/>
          <w:szCs w:val="22"/>
        </w:rPr>
      </w:pPr>
      <w:r>
        <w:rPr>
          <w:b/>
          <w:bCs/>
          <w:sz w:val="22"/>
          <w:szCs w:val="22"/>
        </w:rPr>
        <w:t>5.4. Dokümanların Güncelliği</w:t>
      </w:r>
    </w:p>
    <w:p w14:paraId="03805027" w14:textId="2CC98376" w:rsidR="005A5D35" w:rsidRDefault="005A5D35" w:rsidP="004F495D">
      <w:pPr>
        <w:spacing w:line="360" w:lineRule="auto"/>
        <w:jc w:val="both"/>
        <w:rPr>
          <w:sz w:val="22"/>
          <w:szCs w:val="22"/>
        </w:rPr>
      </w:pPr>
      <w:proofErr w:type="gramStart"/>
      <w:r w:rsidRPr="005A5D35">
        <w:rPr>
          <w:sz w:val="22"/>
          <w:szCs w:val="22"/>
        </w:rPr>
        <w:t>Doküman</w:t>
      </w:r>
      <w:r>
        <w:rPr>
          <w:sz w:val="22"/>
          <w:szCs w:val="22"/>
        </w:rPr>
        <w:t>ların</w:t>
      </w:r>
      <w:proofErr w:type="gramEnd"/>
      <w:r w:rsidRPr="005A5D35">
        <w:rPr>
          <w:sz w:val="22"/>
          <w:szCs w:val="22"/>
        </w:rPr>
        <w:t xml:space="preserve"> </w:t>
      </w:r>
      <w:proofErr w:type="gramStart"/>
      <w:r w:rsidRPr="005A5D35">
        <w:rPr>
          <w:sz w:val="22"/>
          <w:szCs w:val="22"/>
        </w:rPr>
        <w:t>revize edilmesi</w:t>
      </w:r>
      <w:proofErr w:type="gramEnd"/>
      <w:r w:rsidRPr="005A5D35">
        <w:rPr>
          <w:sz w:val="22"/>
          <w:szCs w:val="22"/>
        </w:rPr>
        <w:t xml:space="preserve"> ve değiştirilmesi madde 5.2’ye göre sağlanır. </w:t>
      </w:r>
      <w:proofErr w:type="spellStart"/>
      <w:r>
        <w:rPr>
          <w:sz w:val="22"/>
          <w:szCs w:val="22"/>
        </w:rPr>
        <w:t>HÜ</w:t>
      </w:r>
      <w:r w:rsidRPr="005A5D35">
        <w:rPr>
          <w:sz w:val="22"/>
          <w:szCs w:val="22"/>
        </w:rPr>
        <w:t>KYS’de</w:t>
      </w:r>
      <w:proofErr w:type="spellEnd"/>
      <w:r w:rsidRPr="005A5D35">
        <w:rPr>
          <w:sz w:val="22"/>
          <w:szCs w:val="22"/>
        </w:rPr>
        <w:t xml:space="preserve"> kullanılan tüm dokümanlar Kalite Koordinatörlüğü tarafından </w:t>
      </w:r>
      <w:r w:rsidR="0002211B">
        <w:rPr>
          <w:sz w:val="22"/>
          <w:szCs w:val="22"/>
        </w:rPr>
        <w:t>‘</w:t>
      </w:r>
      <w:r w:rsidRPr="005A5D35">
        <w:rPr>
          <w:sz w:val="22"/>
          <w:szCs w:val="22"/>
        </w:rPr>
        <w:t>LST‐0001 Ana Doküman Listesi</w:t>
      </w:r>
      <w:r w:rsidR="0002211B">
        <w:rPr>
          <w:sz w:val="22"/>
          <w:szCs w:val="22"/>
        </w:rPr>
        <w:t>’</w:t>
      </w:r>
      <w:r w:rsidRPr="005A5D35">
        <w:rPr>
          <w:sz w:val="22"/>
          <w:szCs w:val="22"/>
        </w:rPr>
        <w:t xml:space="preserve"> kullanılarak listelenir ve Kalite Koordinatörlüğü web sayfasında yayınlanır. </w:t>
      </w:r>
      <w:proofErr w:type="spellStart"/>
      <w:r w:rsidR="0002211B">
        <w:rPr>
          <w:sz w:val="22"/>
          <w:szCs w:val="22"/>
        </w:rPr>
        <w:t>HÜKYS’de</w:t>
      </w:r>
      <w:proofErr w:type="spellEnd"/>
      <w:r w:rsidRPr="005A5D35">
        <w:rPr>
          <w:sz w:val="22"/>
          <w:szCs w:val="22"/>
        </w:rPr>
        <w:t xml:space="preserve"> kullanılan tüm </w:t>
      </w:r>
      <w:proofErr w:type="gramStart"/>
      <w:r w:rsidRPr="005A5D35">
        <w:rPr>
          <w:sz w:val="22"/>
          <w:szCs w:val="22"/>
        </w:rPr>
        <w:t>dokümanların</w:t>
      </w:r>
      <w:proofErr w:type="gramEnd"/>
      <w:r w:rsidRPr="005A5D35">
        <w:rPr>
          <w:sz w:val="22"/>
          <w:szCs w:val="22"/>
        </w:rPr>
        <w:t xml:space="preserve"> güncelliği, kullanan birimler tarafından koordinatörlüğün web sayfasından kontrol edilebilir.</w:t>
      </w:r>
    </w:p>
    <w:p w14:paraId="5FB2C141" w14:textId="67ACC7DB" w:rsidR="005A5D35" w:rsidRDefault="005A5D35" w:rsidP="004F495D">
      <w:pPr>
        <w:spacing w:line="360" w:lineRule="auto"/>
        <w:jc w:val="both"/>
        <w:rPr>
          <w:sz w:val="22"/>
          <w:szCs w:val="22"/>
        </w:rPr>
      </w:pPr>
    </w:p>
    <w:p w14:paraId="6A7C1651" w14:textId="56227935" w:rsidR="005A5D35" w:rsidRDefault="005A5D35" w:rsidP="004F495D">
      <w:pPr>
        <w:spacing w:line="360" w:lineRule="auto"/>
        <w:jc w:val="both"/>
        <w:rPr>
          <w:b/>
          <w:bCs/>
          <w:sz w:val="22"/>
          <w:szCs w:val="22"/>
        </w:rPr>
      </w:pPr>
      <w:r>
        <w:rPr>
          <w:b/>
          <w:bCs/>
          <w:sz w:val="22"/>
          <w:szCs w:val="22"/>
        </w:rPr>
        <w:t>5.5. Yürürlükten Kalkan Dokümanların Kullanımının Engellenmesi</w:t>
      </w:r>
    </w:p>
    <w:p w14:paraId="58C85E65" w14:textId="19DA1BDD" w:rsidR="007866DD" w:rsidRDefault="00791A0E" w:rsidP="004F495D">
      <w:pPr>
        <w:spacing w:line="360" w:lineRule="auto"/>
        <w:jc w:val="both"/>
        <w:rPr>
          <w:sz w:val="22"/>
          <w:szCs w:val="22"/>
        </w:rPr>
      </w:pPr>
      <w:r w:rsidRPr="00791A0E">
        <w:rPr>
          <w:sz w:val="22"/>
          <w:szCs w:val="22"/>
        </w:rPr>
        <w:t xml:space="preserve">Yürürlükten kalkan </w:t>
      </w:r>
      <w:proofErr w:type="gramStart"/>
      <w:r w:rsidRPr="00791A0E">
        <w:rPr>
          <w:sz w:val="22"/>
          <w:szCs w:val="22"/>
        </w:rPr>
        <w:t>dokümanların</w:t>
      </w:r>
      <w:proofErr w:type="gramEnd"/>
      <w:r w:rsidRPr="00791A0E">
        <w:rPr>
          <w:sz w:val="22"/>
          <w:szCs w:val="22"/>
        </w:rPr>
        <w:t xml:space="preserve"> duyurusu </w:t>
      </w:r>
      <w:r w:rsidR="00997B6C">
        <w:rPr>
          <w:sz w:val="22"/>
          <w:szCs w:val="22"/>
        </w:rPr>
        <w:t>Kalite Koordinatörlüğü web sayfası duyurular/bildirimler sekmesi altında yapılarak</w:t>
      </w:r>
      <w:r w:rsidRPr="00791A0E">
        <w:rPr>
          <w:sz w:val="22"/>
          <w:szCs w:val="22"/>
        </w:rPr>
        <w:t xml:space="preserve"> birimler bilgilendirilir.</w:t>
      </w:r>
      <w:r w:rsidR="00513328">
        <w:rPr>
          <w:sz w:val="22"/>
          <w:szCs w:val="22"/>
        </w:rPr>
        <w:t xml:space="preserve"> Yürürlükten kalkan </w:t>
      </w:r>
      <w:proofErr w:type="gramStart"/>
      <w:r w:rsidR="00513328">
        <w:rPr>
          <w:sz w:val="22"/>
          <w:szCs w:val="22"/>
        </w:rPr>
        <w:t>doküman</w:t>
      </w:r>
      <w:proofErr w:type="gramEnd"/>
      <w:r w:rsidR="00513328">
        <w:rPr>
          <w:sz w:val="22"/>
          <w:szCs w:val="22"/>
        </w:rPr>
        <w:t xml:space="preserve"> web say</w:t>
      </w:r>
      <w:r w:rsidR="00484DFF">
        <w:rPr>
          <w:sz w:val="22"/>
          <w:szCs w:val="22"/>
        </w:rPr>
        <w:t>f</w:t>
      </w:r>
      <w:r w:rsidR="00513328">
        <w:rPr>
          <w:sz w:val="22"/>
          <w:szCs w:val="22"/>
        </w:rPr>
        <w:t>asından</w:t>
      </w:r>
      <w:r w:rsidR="00484DFF">
        <w:rPr>
          <w:sz w:val="22"/>
          <w:szCs w:val="22"/>
        </w:rPr>
        <w:t xml:space="preserve"> kaldırılır.</w:t>
      </w:r>
      <w:r w:rsidRPr="00791A0E">
        <w:rPr>
          <w:sz w:val="22"/>
          <w:szCs w:val="22"/>
        </w:rPr>
        <w:t xml:space="preserve"> </w:t>
      </w:r>
    </w:p>
    <w:p w14:paraId="42954163" w14:textId="1CDB8AC7" w:rsidR="007866DD" w:rsidRDefault="007866DD" w:rsidP="004F495D">
      <w:pPr>
        <w:spacing w:line="360" w:lineRule="auto"/>
        <w:jc w:val="both"/>
        <w:rPr>
          <w:sz w:val="22"/>
          <w:szCs w:val="22"/>
        </w:rPr>
      </w:pPr>
      <w:r w:rsidRPr="007866DD">
        <w:rPr>
          <w:sz w:val="22"/>
          <w:szCs w:val="22"/>
        </w:rPr>
        <w:t xml:space="preserve">Kullanımdan kaldırılan (iptal edilen) </w:t>
      </w:r>
      <w:proofErr w:type="gramStart"/>
      <w:r w:rsidRPr="007866DD">
        <w:rPr>
          <w:sz w:val="22"/>
          <w:szCs w:val="22"/>
        </w:rPr>
        <w:t>dokümanların</w:t>
      </w:r>
      <w:proofErr w:type="gramEnd"/>
      <w:r w:rsidRPr="007866DD">
        <w:rPr>
          <w:sz w:val="22"/>
          <w:szCs w:val="22"/>
        </w:rPr>
        <w:t xml:space="preserve"> numaraları yeniden kullanılmaz. Her </w:t>
      </w:r>
      <w:proofErr w:type="gramStart"/>
      <w:r w:rsidRPr="007866DD">
        <w:rPr>
          <w:sz w:val="22"/>
          <w:szCs w:val="22"/>
        </w:rPr>
        <w:t>doküman</w:t>
      </w:r>
      <w:proofErr w:type="gramEnd"/>
      <w:r w:rsidRPr="007866DD">
        <w:rPr>
          <w:sz w:val="22"/>
          <w:szCs w:val="22"/>
        </w:rPr>
        <w:t xml:space="preserve"> numarası, yalnızca bir defa ve tek bir dokümana ait olacak şekilde atanır. Bu uygulama, </w:t>
      </w:r>
      <w:proofErr w:type="gramStart"/>
      <w:r w:rsidRPr="007866DD">
        <w:rPr>
          <w:sz w:val="22"/>
          <w:szCs w:val="22"/>
        </w:rPr>
        <w:t>doküman</w:t>
      </w:r>
      <w:proofErr w:type="gramEnd"/>
      <w:r w:rsidRPr="007866DD">
        <w:rPr>
          <w:sz w:val="22"/>
          <w:szCs w:val="22"/>
        </w:rPr>
        <w:t xml:space="preserve"> geçmişinin izlenebilirliğini sağlamak amacıyla zorunludur. Kaldırılan dokümanlar “İptal Edildi” olarak arşivlenir ve geçmiş kayıtlar için erişilebilir durumda tutulur.</w:t>
      </w:r>
    </w:p>
    <w:p w14:paraId="316BDF21" w14:textId="77777777" w:rsidR="00484DFF" w:rsidRDefault="00484DFF" w:rsidP="004F495D">
      <w:pPr>
        <w:spacing w:line="360" w:lineRule="auto"/>
        <w:jc w:val="both"/>
        <w:rPr>
          <w:sz w:val="22"/>
          <w:szCs w:val="22"/>
        </w:rPr>
      </w:pPr>
    </w:p>
    <w:p w14:paraId="71581128" w14:textId="3E61E497" w:rsidR="00726F07" w:rsidRDefault="00726F07" w:rsidP="004F495D">
      <w:pPr>
        <w:spacing w:line="360" w:lineRule="auto"/>
        <w:jc w:val="both"/>
        <w:rPr>
          <w:b/>
          <w:bCs/>
          <w:sz w:val="22"/>
          <w:szCs w:val="22"/>
        </w:rPr>
      </w:pPr>
      <w:r>
        <w:rPr>
          <w:b/>
          <w:bCs/>
          <w:sz w:val="22"/>
          <w:szCs w:val="22"/>
        </w:rPr>
        <w:t>5.6. Dokümanların Gözden Geçirilmesi ve Revizyonu</w:t>
      </w:r>
    </w:p>
    <w:p w14:paraId="56DA7FD4" w14:textId="3200A7CE" w:rsidR="00726F07" w:rsidRPr="001B782E" w:rsidRDefault="001B782E" w:rsidP="004F495D">
      <w:pPr>
        <w:spacing w:line="360" w:lineRule="auto"/>
        <w:jc w:val="both"/>
        <w:rPr>
          <w:sz w:val="22"/>
          <w:szCs w:val="22"/>
        </w:rPr>
      </w:pPr>
      <w:r w:rsidRPr="001B782E">
        <w:rPr>
          <w:sz w:val="22"/>
          <w:szCs w:val="22"/>
        </w:rPr>
        <w:t xml:space="preserve">Tüm çalışanlar kullandıkları dokümanları yaptıkları işe uygunluk açısından sürekli olarak gözden geçirirler. Zaman içinde faaliyetlerdeki değişiklikler ve gelişmeler nedeniyle </w:t>
      </w:r>
      <w:proofErr w:type="gramStart"/>
      <w:r w:rsidRPr="001B782E">
        <w:rPr>
          <w:sz w:val="22"/>
          <w:szCs w:val="22"/>
        </w:rPr>
        <w:t>doküman</w:t>
      </w:r>
      <w:proofErr w:type="gramEnd"/>
      <w:r w:rsidRPr="001B782E">
        <w:rPr>
          <w:sz w:val="22"/>
          <w:szCs w:val="22"/>
        </w:rPr>
        <w:t xml:space="preserve"> ile uygulama arasında ortaya çıkabilecek farklılıklar durumunda revizyon süreci başlatılır. </w:t>
      </w:r>
    </w:p>
    <w:p w14:paraId="6102FF1A" w14:textId="0FC4D591" w:rsidR="001B782E" w:rsidRPr="001B782E" w:rsidRDefault="001B782E" w:rsidP="004F495D">
      <w:pPr>
        <w:spacing w:line="360" w:lineRule="auto"/>
        <w:jc w:val="both"/>
        <w:rPr>
          <w:sz w:val="22"/>
          <w:szCs w:val="22"/>
        </w:rPr>
      </w:pPr>
      <w:r>
        <w:rPr>
          <w:sz w:val="22"/>
          <w:szCs w:val="22"/>
        </w:rPr>
        <w:lastRenderedPageBreak/>
        <w:t xml:space="preserve">Ayrıca </w:t>
      </w:r>
      <w:proofErr w:type="spellStart"/>
      <w:r>
        <w:rPr>
          <w:sz w:val="22"/>
          <w:szCs w:val="22"/>
        </w:rPr>
        <w:t>HÜKYS’ni</w:t>
      </w:r>
      <w:proofErr w:type="spellEnd"/>
      <w:r w:rsidRPr="001B782E">
        <w:rPr>
          <w:sz w:val="22"/>
          <w:szCs w:val="22"/>
        </w:rPr>
        <w:t xml:space="preserve"> etkileyebilecek büyük değişiklikler olması durumunda (örneğin, standardın </w:t>
      </w:r>
      <w:proofErr w:type="gramStart"/>
      <w:r w:rsidRPr="001B782E">
        <w:rPr>
          <w:sz w:val="22"/>
          <w:szCs w:val="22"/>
        </w:rPr>
        <w:t>revize edilmesi</w:t>
      </w:r>
      <w:proofErr w:type="gramEnd"/>
      <w:r w:rsidRPr="001B782E">
        <w:rPr>
          <w:sz w:val="22"/>
          <w:szCs w:val="22"/>
        </w:rPr>
        <w:t xml:space="preserve">, kurum yapısı ile ilgili büyük değişiklikler vb.) </w:t>
      </w:r>
      <w:r>
        <w:rPr>
          <w:sz w:val="22"/>
          <w:szCs w:val="22"/>
        </w:rPr>
        <w:t>Kalite Koordinatörü</w:t>
      </w:r>
      <w:r w:rsidRPr="001B782E">
        <w:rPr>
          <w:sz w:val="22"/>
          <w:szCs w:val="22"/>
        </w:rPr>
        <w:t xml:space="preserve"> ilgili tüm dokümantasyonun gözden geçirilmesini ve gerekli ise revizyon sürecinin başlatılmasını sağlar.</w:t>
      </w:r>
    </w:p>
    <w:p w14:paraId="14C983AE" w14:textId="544946C4" w:rsidR="001B782E" w:rsidRPr="001B782E" w:rsidRDefault="001B782E" w:rsidP="004F495D">
      <w:pPr>
        <w:spacing w:line="360" w:lineRule="auto"/>
        <w:jc w:val="both"/>
        <w:rPr>
          <w:sz w:val="22"/>
          <w:szCs w:val="22"/>
        </w:rPr>
      </w:pPr>
      <w:r w:rsidRPr="001B782E">
        <w:rPr>
          <w:sz w:val="22"/>
          <w:szCs w:val="22"/>
        </w:rPr>
        <w:t>Tüm çalışanlar revizyon tale</w:t>
      </w:r>
      <w:r w:rsidR="00A02085">
        <w:rPr>
          <w:sz w:val="22"/>
          <w:szCs w:val="22"/>
        </w:rPr>
        <w:t>plerini</w:t>
      </w:r>
      <w:r w:rsidRPr="001B782E">
        <w:rPr>
          <w:sz w:val="22"/>
          <w:szCs w:val="22"/>
        </w:rPr>
        <w:t xml:space="preserve"> </w:t>
      </w:r>
      <w:r w:rsidR="004B5649">
        <w:rPr>
          <w:sz w:val="22"/>
          <w:szCs w:val="22"/>
        </w:rPr>
        <w:t>KYS üzerinden</w:t>
      </w:r>
      <w:r w:rsidR="00A02085">
        <w:rPr>
          <w:sz w:val="22"/>
          <w:szCs w:val="22"/>
        </w:rPr>
        <w:t>,</w:t>
      </w:r>
      <w:r w:rsidR="0025409D">
        <w:rPr>
          <w:sz w:val="22"/>
          <w:szCs w:val="22"/>
        </w:rPr>
        <w:t xml:space="preserve"> </w:t>
      </w:r>
      <w:r w:rsidR="00484DFF">
        <w:rPr>
          <w:sz w:val="22"/>
          <w:szCs w:val="22"/>
        </w:rPr>
        <w:t>‘</w:t>
      </w:r>
      <w:r w:rsidR="0025409D">
        <w:rPr>
          <w:sz w:val="22"/>
          <w:szCs w:val="22"/>
        </w:rPr>
        <w:t xml:space="preserve">TLM-0001 Yeni Doküman Hazırlama ve Revizyon Talebi </w:t>
      </w:r>
      <w:proofErr w:type="spellStart"/>
      <w:r w:rsidR="0025409D">
        <w:rPr>
          <w:sz w:val="22"/>
          <w:szCs w:val="22"/>
        </w:rPr>
        <w:t>Talimatı</w:t>
      </w:r>
      <w:r w:rsidR="00A02085">
        <w:rPr>
          <w:sz w:val="22"/>
          <w:szCs w:val="22"/>
        </w:rPr>
        <w:t>’nda</w:t>
      </w:r>
      <w:proofErr w:type="spellEnd"/>
      <w:r w:rsidR="00A02085">
        <w:rPr>
          <w:sz w:val="22"/>
          <w:szCs w:val="22"/>
        </w:rPr>
        <w:t xml:space="preserve"> belirtildiği şekilde </w:t>
      </w:r>
      <w:r w:rsidRPr="001B782E">
        <w:rPr>
          <w:sz w:val="22"/>
          <w:szCs w:val="22"/>
        </w:rPr>
        <w:t xml:space="preserve">Kalite </w:t>
      </w:r>
      <w:r w:rsidR="004B5649">
        <w:rPr>
          <w:sz w:val="22"/>
          <w:szCs w:val="22"/>
        </w:rPr>
        <w:t>Koordinatörlüğüne</w:t>
      </w:r>
      <w:r w:rsidRPr="001B782E">
        <w:rPr>
          <w:sz w:val="22"/>
          <w:szCs w:val="22"/>
        </w:rPr>
        <w:t xml:space="preserve"> iletir. Kalite </w:t>
      </w:r>
      <w:r w:rsidR="004B5649">
        <w:rPr>
          <w:sz w:val="22"/>
          <w:szCs w:val="22"/>
        </w:rPr>
        <w:t>Koordinatörlüğü</w:t>
      </w:r>
      <w:r w:rsidRPr="001B782E">
        <w:rPr>
          <w:sz w:val="22"/>
          <w:szCs w:val="22"/>
        </w:rPr>
        <w:t xml:space="preserve"> revizyon talebini değerlendirir. Gerekli gördüğünde ilgili kişilerin de görüşünü alır ve uygulamaya koyar.</w:t>
      </w:r>
    </w:p>
    <w:p w14:paraId="01CBB2B5" w14:textId="1954A226" w:rsidR="00791A0E" w:rsidRDefault="001B782E" w:rsidP="004F495D">
      <w:pPr>
        <w:spacing w:after="240" w:line="360" w:lineRule="auto"/>
        <w:jc w:val="both"/>
        <w:rPr>
          <w:sz w:val="22"/>
          <w:szCs w:val="22"/>
        </w:rPr>
      </w:pPr>
      <w:r w:rsidRPr="001B782E">
        <w:rPr>
          <w:sz w:val="22"/>
          <w:szCs w:val="22"/>
        </w:rPr>
        <w:t xml:space="preserve">Revizyonlar </w:t>
      </w:r>
      <w:proofErr w:type="gramStart"/>
      <w:r w:rsidRPr="001B782E">
        <w:rPr>
          <w:sz w:val="22"/>
          <w:szCs w:val="22"/>
        </w:rPr>
        <w:t>dokümanların</w:t>
      </w:r>
      <w:proofErr w:type="gramEnd"/>
      <w:r w:rsidRPr="001B782E">
        <w:rPr>
          <w:sz w:val="22"/>
          <w:szCs w:val="22"/>
        </w:rPr>
        <w:t xml:space="preserve"> Revizyon Bilgileri kısmına işlenir. Prosedürlerdeki </w:t>
      </w:r>
      <w:r w:rsidR="007F054B">
        <w:rPr>
          <w:sz w:val="22"/>
          <w:szCs w:val="22"/>
        </w:rPr>
        <w:t xml:space="preserve">ve </w:t>
      </w:r>
      <w:r w:rsidRPr="001B782E">
        <w:rPr>
          <w:sz w:val="22"/>
          <w:szCs w:val="22"/>
        </w:rPr>
        <w:t>talimatlardaki değişiklikler Revizyon Takip Tablosu ile takip edilir. Bu tabloda, değişiklik yapılan</w:t>
      </w:r>
      <w:r w:rsidR="007F054B">
        <w:rPr>
          <w:sz w:val="22"/>
          <w:szCs w:val="22"/>
        </w:rPr>
        <w:t xml:space="preserve"> bölüm, yayına alınan </w:t>
      </w:r>
      <w:r w:rsidRPr="001B782E">
        <w:rPr>
          <w:sz w:val="22"/>
          <w:szCs w:val="22"/>
        </w:rPr>
        <w:t>tarih ve revizyon numarası gibi bilgilere ulaşmak mümkündür. Revizyon Takip Tablosu aşağıda belirtilen şekilde yazılır.</w:t>
      </w:r>
    </w:p>
    <w:p w14:paraId="444331F1" w14:textId="5E0858DA" w:rsidR="007F054B" w:rsidRPr="007F054B" w:rsidRDefault="007F054B" w:rsidP="007F054B">
      <w:pPr>
        <w:spacing w:line="360" w:lineRule="auto"/>
        <w:jc w:val="center"/>
        <w:rPr>
          <w:sz w:val="22"/>
          <w:szCs w:val="22"/>
        </w:rPr>
      </w:pPr>
      <w:r>
        <w:rPr>
          <w:b/>
          <w:bCs/>
          <w:sz w:val="22"/>
          <w:szCs w:val="22"/>
        </w:rPr>
        <w:t xml:space="preserve">Tablo 2. </w:t>
      </w:r>
      <w:r>
        <w:rPr>
          <w:sz w:val="22"/>
          <w:szCs w:val="22"/>
        </w:rPr>
        <w:t>Revizyon Takip Tablosu</w:t>
      </w:r>
    </w:p>
    <w:tbl>
      <w:tblPr>
        <w:tblStyle w:val="TabloKlavuzu"/>
        <w:tblW w:w="0" w:type="auto"/>
        <w:jc w:val="center"/>
        <w:tblLook w:val="04A0" w:firstRow="1" w:lastRow="0" w:firstColumn="1" w:lastColumn="0" w:noHBand="0" w:noVBand="1"/>
      </w:tblPr>
      <w:tblGrid>
        <w:gridCol w:w="1985"/>
        <w:gridCol w:w="1985"/>
        <w:gridCol w:w="5102"/>
      </w:tblGrid>
      <w:tr w:rsidR="007F054B" w14:paraId="5D6D3050" w14:textId="77777777" w:rsidTr="004322F0">
        <w:trPr>
          <w:trHeight w:val="397"/>
          <w:jc w:val="center"/>
        </w:trPr>
        <w:tc>
          <w:tcPr>
            <w:tcW w:w="1985" w:type="dxa"/>
            <w:vAlign w:val="center"/>
          </w:tcPr>
          <w:p w14:paraId="471145CD" w14:textId="77777777" w:rsidR="007F054B" w:rsidRDefault="007F054B" w:rsidP="004322F0">
            <w:pPr>
              <w:spacing w:line="360" w:lineRule="auto"/>
              <w:jc w:val="center"/>
              <w:rPr>
                <w:b/>
                <w:bCs/>
                <w:sz w:val="22"/>
                <w:szCs w:val="22"/>
              </w:rPr>
            </w:pPr>
            <w:r>
              <w:rPr>
                <w:b/>
                <w:bCs/>
                <w:sz w:val="22"/>
                <w:szCs w:val="22"/>
              </w:rPr>
              <w:t>REVİZYON NO</w:t>
            </w:r>
          </w:p>
        </w:tc>
        <w:tc>
          <w:tcPr>
            <w:tcW w:w="1985" w:type="dxa"/>
            <w:vAlign w:val="center"/>
          </w:tcPr>
          <w:p w14:paraId="7CAFB152" w14:textId="77777777" w:rsidR="007F054B" w:rsidRDefault="007F054B" w:rsidP="004322F0">
            <w:pPr>
              <w:spacing w:line="360" w:lineRule="auto"/>
              <w:jc w:val="center"/>
              <w:rPr>
                <w:b/>
                <w:bCs/>
                <w:sz w:val="22"/>
                <w:szCs w:val="22"/>
              </w:rPr>
            </w:pPr>
            <w:r>
              <w:rPr>
                <w:b/>
                <w:bCs/>
                <w:sz w:val="22"/>
                <w:szCs w:val="22"/>
              </w:rPr>
              <w:t>TARİH</w:t>
            </w:r>
          </w:p>
        </w:tc>
        <w:tc>
          <w:tcPr>
            <w:tcW w:w="5102" w:type="dxa"/>
            <w:vAlign w:val="center"/>
          </w:tcPr>
          <w:p w14:paraId="7B328D8C" w14:textId="77777777" w:rsidR="007F054B" w:rsidRDefault="007F054B" w:rsidP="004322F0">
            <w:pPr>
              <w:spacing w:line="360" w:lineRule="auto"/>
              <w:jc w:val="center"/>
              <w:rPr>
                <w:b/>
                <w:bCs/>
                <w:sz w:val="22"/>
                <w:szCs w:val="22"/>
              </w:rPr>
            </w:pPr>
            <w:r>
              <w:rPr>
                <w:b/>
                <w:bCs/>
                <w:sz w:val="22"/>
                <w:szCs w:val="22"/>
              </w:rPr>
              <w:t>AÇIKLAMA</w:t>
            </w:r>
          </w:p>
        </w:tc>
      </w:tr>
      <w:tr w:rsidR="007F054B" w14:paraId="18507F97" w14:textId="77777777" w:rsidTr="004322F0">
        <w:trPr>
          <w:trHeight w:val="397"/>
          <w:jc w:val="center"/>
        </w:trPr>
        <w:tc>
          <w:tcPr>
            <w:tcW w:w="1985" w:type="dxa"/>
            <w:vAlign w:val="center"/>
          </w:tcPr>
          <w:p w14:paraId="40E36207" w14:textId="5B8A0565" w:rsidR="007F054B" w:rsidRPr="00463C07" w:rsidRDefault="007F054B" w:rsidP="004322F0">
            <w:pPr>
              <w:spacing w:line="360" w:lineRule="auto"/>
              <w:jc w:val="center"/>
              <w:rPr>
                <w:sz w:val="22"/>
                <w:szCs w:val="22"/>
              </w:rPr>
            </w:pPr>
          </w:p>
        </w:tc>
        <w:tc>
          <w:tcPr>
            <w:tcW w:w="1985" w:type="dxa"/>
            <w:vAlign w:val="center"/>
          </w:tcPr>
          <w:p w14:paraId="6E346EC5" w14:textId="66D6DA85" w:rsidR="007F054B" w:rsidRPr="00463C07" w:rsidRDefault="007F054B" w:rsidP="004322F0">
            <w:pPr>
              <w:spacing w:line="360" w:lineRule="auto"/>
              <w:jc w:val="center"/>
              <w:rPr>
                <w:sz w:val="22"/>
                <w:szCs w:val="22"/>
              </w:rPr>
            </w:pPr>
          </w:p>
        </w:tc>
        <w:tc>
          <w:tcPr>
            <w:tcW w:w="5102" w:type="dxa"/>
            <w:vAlign w:val="center"/>
          </w:tcPr>
          <w:p w14:paraId="6C8A7FAA" w14:textId="01459E4F" w:rsidR="007F054B" w:rsidRPr="00463C07" w:rsidRDefault="007F054B" w:rsidP="004322F0">
            <w:pPr>
              <w:spacing w:line="360" w:lineRule="auto"/>
              <w:rPr>
                <w:sz w:val="22"/>
                <w:szCs w:val="22"/>
              </w:rPr>
            </w:pPr>
          </w:p>
        </w:tc>
      </w:tr>
    </w:tbl>
    <w:p w14:paraId="21D6C85B" w14:textId="73F9D6A1" w:rsidR="00C13201" w:rsidRDefault="007F054B" w:rsidP="007A3BC2">
      <w:pPr>
        <w:spacing w:before="240" w:line="360" w:lineRule="auto"/>
        <w:jc w:val="both"/>
        <w:rPr>
          <w:sz w:val="22"/>
          <w:szCs w:val="22"/>
        </w:rPr>
      </w:pPr>
      <w:r w:rsidRPr="007F054B">
        <w:rPr>
          <w:sz w:val="22"/>
          <w:szCs w:val="22"/>
        </w:rPr>
        <w:t xml:space="preserve">İlk yayınlanan </w:t>
      </w:r>
      <w:proofErr w:type="gramStart"/>
      <w:r w:rsidRPr="007F054B">
        <w:rPr>
          <w:sz w:val="22"/>
          <w:szCs w:val="22"/>
        </w:rPr>
        <w:t>doküman</w:t>
      </w:r>
      <w:proofErr w:type="gramEnd"/>
      <w:r w:rsidRPr="007F054B">
        <w:rPr>
          <w:sz w:val="22"/>
          <w:szCs w:val="22"/>
        </w:rPr>
        <w:t xml:space="preserve"> “00” revizyon </w:t>
      </w:r>
      <w:r w:rsidR="00A02085">
        <w:rPr>
          <w:sz w:val="22"/>
          <w:szCs w:val="22"/>
        </w:rPr>
        <w:t>numarası</w:t>
      </w:r>
      <w:r w:rsidRPr="007F054B">
        <w:rPr>
          <w:sz w:val="22"/>
          <w:szCs w:val="22"/>
        </w:rPr>
        <w:t xml:space="preserve"> ile yayınlanır. Her revizyonda bu numara birer artırılır. Revizyon Takip Tablosu’ </w:t>
      </w:r>
      <w:proofErr w:type="spellStart"/>
      <w:r w:rsidRPr="007F054B">
        <w:rPr>
          <w:sz w:val="22"/>
          <w:szCs w:val="22"/>
        </w:rPr>
        <w:t>nda</w:t>
      </w:r>
      <w:proofErr w:type="spellEnd"/>
      <w:r w:rsidRPr="007F054B">
        <w:rPr>
          <w:sz w:val="22"/>
          <w:szCs w:val="22"/>
        </w:rPr>
        <w:t xml:space="preserve"> yapılan son 5 revizyon yer alır.</w:t>
      </w:r>
    </w:p>
    <w:p w14:paraId="5EFCAC17" w14:textId="77777777" w:rsidR="007F054B" w:rsidRDefault="007F054B" w:rsidP="00B85574">
      <w:pPr>
        <w:spacing w:line="360" w:lineRule="auto"/>
        <w:rPr>
          <w:sz w:val="22"/>
          <w:szCs w:val="22"/>
        </w:rPr>
      </w:pPr>
    </w:p>
    <w:p w14:paraId="505D7827" w14:textId="0927A441" w:rsidR="008A6489" w:rsidRDefault="008A6489" w:rsidP="008A6489">
      <w:pPr>
        <w:spacing w:line="360" w:lineRule="auto"/>
        <w:rPr>
          <w:b/>
          <w:bCs/>
          <w:sz w:val="22"/>
          <w:szCs w:val="22"/>
        </w:rPr>
      </w:pPr>
      <w:r>
        <w:rPr>
          <w:b/>
          <w:bCs/>
          <w:sz w:val="22"/>
          <w:szCs w:val="22"/>
        </w:rPr>
        <w:t>6.</w:t>
      </w:r>
      <w:r w:rsidR="00432AB7">
        <w:rPr>
          <w:b/>
          <w:bCs/>
          <w:sz w:val="22"/>
          <w:szCs w:val="22"/>
        </w:rPr>
        <w:t xml:space="preserve"> </w:t>
      </w:r>
      <w:r>
        <w:rPr>
          <w:b/>
          <w:bCs/>
          <w:sz w:val="22"/>
          <w:szCs w:val="22"/>
        </w:rPr>
        <w:t>İLGİLİ DOKÜMANLAR</w:t>
      </w:r>
    </w:p>
    <w:p w14:paraId="49C6192D" w14:textId="0113A308" w:rsidR="00D208EC" w:rsidRDefault="00D208EC" w:rsidP="008A6489">
      <w:pPr>
        <w:pStyle w:val="ListeParagraf"/>
        <w:numPr>
          <w:ilvl w:val="0"/>
          <w:numId w:val="25"/>
        </w:numPr>
        <w:spacing w:line="360" w:lineRule="auto"/>
        <w:rPr>
          <w:sz w:val="22"/>
          <w:szCs w:val="22"/>
        </w:rPr>
      </w:pPr>
      <w:r>
        <w:rPr>
          <w:sz w:val="22"/>
          <w:szCs w:val="22"/>
        </w:rPr>
        <w:t>PRD-</w:t>
      </w:r>
      <w:r w:rsidR="000E6C13">
        <w:rPr>
          <w:sz w:val="22"/>
          <w:szCs w:val="22"/>
        </w:rPr>
        <w:t>0007</w:t>
      </w:r>
      <w:r>
        <w:rPr>
          <w:sz w:val="22"/>
          <w:szCs w:val="22"/>
        </w:rPr>
        <w:t xml:space="preserve"> Risk Yönetim Prosedürü</w:t>
      </w:r>
    </w:p>
    <w:p w14:paraId="29E8C940" w14:textId="255505A4" w:rsidR="002B7864" w:rsidRDefault="002B7864" w:rsidP="008A6489">
      <w:pPr>
        <w:pStyle w:val="ListeParagraf"/>
        <w:numPr>
          <w:ilvl w:val="0"/>
          <w:numId w:val="25"/>
        </w:numPr>
        <w:spacing w:line="360" w:lineRule="auto"/>
        <w:rPr>
          <w:sz w:val="22"/>
          <w:szCs w:val="22"/>
        </w:rPr>
      </w:pPr>
      <w:r>
        <w:rPr>
          <w:sz w:val="22"/>
          <w:szCs w:val="22"/>
        </w:rPr>
        <w:t xml:space="preserve">TLM-0001 </w:t>
      </w:r>
      <w:r w:rsidR="00C33926">
        <w:rPr>
          <w:sz w:val="22"/>
          <w:szCs w:val="22"/>
        </w:rPr>
        <w:t xml:space="preserve">Yeni </w:t>
      </w:r>
      <w:r>
        <w:rPr>
          <w:sz w:val="22"/>
          <w:szCs w:val="22"/>
        </w:rPr>
        <w:t>Doküman Hazırlama ve Revizyon Talebi Talimatı</w:t>
      </w:r>
    </w:p>
    <w:p w14:paraId="1E5435E6" w14:textId="7FC5BD8A" w:rsidR="008A6489" w:rsidRDefault="008A6489" w:rsidP="008A6489">
      <w:pPr>
        <w:pStyle w:val="ListeParagraf"/>
        <w:numPr>
          <w:ilvl w:val="0"/>
          <w:numId w:val="25"/>
        </w:numPr>
        <w:spacing w:line="360" w:lineRule="auto"/>
        <w:rPr>
          <w:sz w:val="22"/>
          <w:szCs w:val="22"/>
        </w:rPr>
      </w:pPr>
      <w:r>
        <w:rPr>
          <w:sz w:val="22"/>
          <w:szCs w:val="22"/>
        </w:rPr>
        <w:t>İA-0001 Yeni Doküman Hazırlama İş Akışı</w:t>
      </w:r>
    </w:p>
    <w:p w14:paraId="27D20610" w14:textId="3A683435" w:rsidR="008A6489" w:rsidRDefault="008A6489" w:rsidP="008A6489">
      <w:pPr>
        <w:pStyle w:val="ListeParagraf"/>
        <w:numPr>
          <w:ilvl w:val="0"/>
          <w:numId w:val="25"/>
        </w:numPr>
        <w:spacing w:line="360" w:lineRule="auto"/>
        <w:rPr>
          <w:sz w:val="22"/>
          <w:szCs w:val="22"/>
        </w:rPr>
      </w:pPr>
      <w:r>
        <w:rPr>
          <w:sz w:val="22"/>
          <w:szCs w:val="22"/>
        </w:rPr>
        <w:t>FRM-0001 Genel Doküman Formu</w:t>
      </w:r>
    </w:p>
    <w:p w14:paraId="4AA79D1C" w14:textId="435C8641" w:rsidR="009C0F8D" w:rsidRDefault="009C0F8D" w:rsidP="008A6489">
      <w:pPr>
        <w:pStyle w:val="ListeParagraf"/>
        <w:numPr>
          <w:ilvl w:val="0"/>
          <w:numId w:val="25"/>
        </w:numPr>
        <w:spacing w:line="360" w:lineRule="auto"/>
        <w:rPr>
          <w:sz w:val="22"/>
          <w:szCs w:val="22"/>
        </w:rPr>
      </w:pPr>
      <w:r>
        <w:rPr>
          <w:sz w:val="22"/>
          <w:szCs w:val="22"/>
        </w:rPr>
        <w:t>FRM-0002 İş Akış Şeması Formu</w:t>
      </w:r>
    </w:p>
    <w:p w14:paraId="4F974D2B" w14:textId="6745810B" w:rsidR="00995CCA" w:rsidRDefault="00995CCA" w:rsidP="008A6489">
      <w:pPr>
        <w:pStyle w:val="ListeParagraf"/>
        <w:numPr>
          <w:ilvl w:val="0"/>
          <w:numId w:val="25"/>
        </w:numPr>
        <w:spacing w:line="360" w:lineRule="auto"/>
        <w:rPr>
          <w:sz w:val="22"/>
          <w:szCs w:val="22"/>
        </w:rPr>
      </w:pPr>
      <w:r>
        <w:rPr>
          <w:sz w:val="22"/>
          <w:szCs w:val="22"/>
        </w:rPr>
        <w:t>FRM-0003 Görev Tanımı Formu</w:t>
      </w:r>
    </w:p>
    <w:p w14:paraId="27A7BDE9" w14:textId="0F24CF30" w:rsidR="00AE1971" w:rsidRDefault="00AE1971" w:rsidP="008A6489">
      <w:pPr>
        <w:pStyle w:val="ListeParagraf"/>
        <w:numPr>
          <w:ilvl w:val="0"/>
          <w:numId w:val="25"/>
        </w:numPr>
        <w:spacing w:line="360" w:lineRule="auto"/>
        <w:rPr>
          <w:sz w:val="22"/>
          <w:szCs w:val="22"/>
        </w:rPr>
      </w:pPr>
      <w:r>
        <w:rPr>
          <w:sz w:val="22"/>
          <w:szCs w:val="22"/>
        </w:rPr>
        <w:t>FRM-0005 Proses Formu</w:t>
      </w:r>
    </w:p>
    <w:p w14:paraId="4E2420B3" w14:textId="175D2232" w:rsidR="008A6489" w:rsidRDefault="008A6489" w:rsidP="008A6489">
      <w:pPr>
        <w:pStyle w:val="ListeParagraf"/>
        <w:numPr>
          <w:ilvl w:val="0"/>
          <w:numId w:val="25"/>
        </w:numPr>
        <w:spacing w:after="240" w:line="360" w:lineRule="auto"/>
        <w:rPr>
          <w:sz w:val="22"/>
          <w:szCs w:val="22"/>
        </w:rPr>
      </w:pPr>
      <w:r>
        <w:rPr>
          <w:sz w:val="22"/>
          <w:szCs w:val="22"/>
        </w:rPr>
        <w:t>LST-0001 Ana Doküman Listesi</w:t>
      </w:r>
    </w:p>
    <w:p w14:paraId="0E8429D5" w14:textId="26A08A3E" w:rsidR="002376C4" w:rsidRPr="008A6489" w:rsidRDefault="00E90579" w:rsidP="007A3BC2">
      <w:pPr>
        <w:pStyle w:val="ListeParagraf"/>
        <w:numPr>
          <w:ilvl w:val="0"/>
          <w:numId w:val="25"/>
        </w:numPr>
        <w:spacing w:after="240" w:line="360" w:lineRule="auto"/>
        <w:rPr>
          <w:sz w:val="22"/>
          <w:szCs w:val="22"/>
        </w:rPr>
      </w:pPr>
      <w:r>
        <w:rPr>
          <w:sz w:val="22"/>
          <w:szCs w:val="22"/>
        </w:rPr>
        <w:t xml:space="preserve">DKD-0001 </w:t>
      </w:r>
      <w:r w:rsidR="002376C4">
        <w:rPr>
          <w:sz w:val="22"/>
          <w:szCs w:val="22"/>
        </w:rPr>
        <w:t>ISO 9001 Kalite Yönetim Sistemi</w:t>
      </w:r>
      <w:r>
        <w:rPr>
          <w:sz w:val="22"/>
          <w:szCs w:val="22"/>
        </w:rPr>
        <w:t xml:space="preserve"> </w:t>
      </w:r>
      <w:proofErr w:type="spellStart"/>
      <w:r>
        <w:rPr>
          <w:sz w:val="22"/>
          <w:szCs w:val="22"/>
        </w:rPr>
        <w:t>Standartı</w:t>
      </w:r>
      <w:proofErr w:type="spellEnd"/>
    </w:p>
    <w:p w14:paraId="2C9C80BA" w14:textId="6922F5F9" w:rsidR="003F63D5" w:rsidRDefault="003F63D5" w:rsidP="003F63D5">
      <w:pPr>
        <w:spacing w:line="360" w:lineRule="auto"/>
        <w:rPr>
          <w:b/>
          <w:bCs/>
          <w:sz w:val="22"/>
          <w:szCs w:val="22"/>
        </w:rPr>
      </w:pPr>
      <w:r>
        <w:rPr>
          <w:b/>
          <w:bCs/>
          <w:sz w:val="22"/>
          <w:szCs w:val="22"/>
        </w:rPr>
        <w:t>7</w:t>
      </w:r>
      <w:r w:rsidRPr="003F63D5">
        <w:rPr>
          <w:b/>
          <w:bCs/>
          <w:sz w:val="22"/>
          <w:szCs w:val="22"/>
        </w:rPr>
        <w:t xml:space="preserve">. </w:t>
      </w:r>
      <w:r>
        <w:rPr>
          <w:b/>
          <w:bCs/>
          <w:sz w:val="22"/>
          <w:szCs w:val="22"/>
        </w:rPr>
        <w:t>REVİZYON BİLGİLERİ</w:t>
      </w:r>
    </w:p>
    <w:tbl>
      <w:tblPr>
        <w:tblStyle w:val="TabloKlavuzu"/>
        <w:tblW w:w="0" w:type="auto"/>
        <w:jc w:val="center"/>
        <w:tblLook w:val="04A0" w:firstRow="1" w:lastRow="0" w:firstColumn="1" w:lastColumn="0" w:noHBand="0" w:noVBand="1"/>
      </w:tblPr>
      <w:tblGrid>
        <w:gridCol w:w="1985"/>
        <w:gridCol w:w="1985"/>
        <w:gridCol w:w="5102"/>
      </w:tblGrid>
      <w:tr w:rsidR="003F63D5" w14:paraId="353DD211" w14:textId="77777777" w:rsidTr="005B386B">
        <w:trPr>
          <w:trHeight w:val="397"/>
          <w:jc w:val="center"/>
        </w:trPr>
        <w:tc>
          <w:tcPr>
            <w:tcW w:w="1985" w:type="dxa"/>
            <w:vAlign w:val="center"/>
          </w:tcPr>
          <w:p w14:paraId="311E4DF5" w14:textId="152F4505" w:rsidR="003F63D5" w:rsidRDefault="003F63D5" w:rsidP="00463C07">
            <w:pPr>
              <w:spacing w:line="360" w:lineRule="auto"/>
              <w:jc w:val="center"/>
              <w:rPr>
                <w:b/>
                <w:bCs/>
                <w:sz w:val="22"/>
                <w:szCs w:val="22"/>
              </w:rPr>
            </w:pPr>
            <w:r>
              <w:rPr>
                <w:b/>
                <w:bCs/>
                <w:sz w:val="22"/>
                <w:szCs w:val="22"/>
              </w:rPr>
              <w:t>REVİZYON NO</w:t>
            </w:r>
          </w:p>
        </w:tc>
        <w:tc>
          <w:tcPr>
            <w:tcW w:w="1985" w:type="dxa"/>
            <w:vAlign w:val="center"/>
          </w:tcPr>
          <w:p w14:paraId="72A19049" w14:textId="2C5EC931" w:rsidR="003F63D5" w:rsidRDefault="00463C07" w:rsidP="00463C07">
            <w:pPr>
              <w:spacing w:line="360" w:lineRule="auto"/>
              <w:jc w:val="center"/>
              <w:rPr>
                <w:b/>
                <w:bCs/>
                <w:sz w:val="22"/>
                <w:szCs w:val="22"/>
              </w:rPr>
            </w:pPr>
            <w:r>
              <w:rPr>
                <w:b/>
                <w:bCs/>
                <w:sz w:val="22"/>
                <w:szCs w:val="22"/>
              </w:rPr>
              <w:t>TARİH</w:t>
            </w:r>
          </w:p>
        </w:tc>
        <w:tc>
          <w:tcPr>
            <w:tcW w:w="5102" w:type="dxa"/>
            <w:vAlign w:val="center"/>
          </w:tcPr>
          <w:p w14:paraId="3B292A05" w14:textId="27EE7F68" w:rsidR="003F63D5" w:rsidRDefault="00463C07" w:rsidP="00463C07">
            <w:pPr>
              <w:spacing w:line="360" w:lineRule="auto"/>
              <w:jc w:val="center"/>
              <w:rPr>
                <w:b/>
                <w:bCs/>
                <w:sz w:val="22"/>
                <w:szCs w:val="22"/>
              </w:rPr>
            </w:pPr>
            <w:r>
              <w:rPr>
                <w:b/>
                <w:bCs/>
                <w:sz w:val="22"/>
                <w:szCs w:val="22"/>
              </w:rPr>
              <w:t>AÇIKLAMA</w:t>
            </w:r>
          </w:p>
        </w:tc>
      </w:tr>
      <w:tr w:rsidR="00463C07" w14:paraId="6AAC3F40" w14:textId="77777777" w:rsidTr="005B386B">
        <w:trPr>
          <w:trHeight w:val="397"/>
          <w:jc w:val="center"/>
        </w:trPr>
        <w:tc>
          <w:tcPr>
            <w:tcW w:w="1985" w:type="dxa"/>
            <w:vAlign w:val="center"/>
          </w:tcPr>
          <w:p w14:paraId="5D20C7EF" w14:textId="65D88209" w:rsidR="00463C07" w:rsidRPr="00463C07" w:rsidRDefault="00463C07" w:rsidP="00463C07">
            <w:pPr>
              <w:spacing w:line="360" w:lineRule="auto"/>
              <w:jc w:val="center"/>
              <w:rPr>
                <w:sz w:val="22"/>
                <w:szCs w:val="22"/>
              </w:rPr>
            </w:pPr>
            <w:r>
              <w:rPr>
                <w:sz w:val="22"/>
                <w:szCs w:val="22"/>
              </w:rPr>
              <w:t>00</w:t>
            </w:r>
          </w:p>
        </w:tc>
        <w:tc>
          <w:tcPr>
            <w:tcW w:w="1985" w:type="dxa"/>
            <w:vAlign w:val="center"/>
          </w:tcPr>
          <w:p w14:paraId="4DA308EB" w14:textId="32385CE3" w:rsidR="00463C07" w:rsidRPr="00463C07" w:rsidRDefault="005B386B" w:rsidP="00463C07">
            <w:pPr>
              <w:spacing w:line="360" w:lineRule="auto"/>
              <w:jc w:val="center"/>
              <w:rPr>
                <w:sz w:val="22"/>
                <w:szCs w:val="22"/>
              </w:rPr>
            </w:pPr>
            <w:r>
              <w:rPr>
                <w:sz w:val="22"/>
                <w:szCs w:val="22"/>
              </w:rPr>
              <w:t>15.10.2020</w:t>
            </w:r>
          </w:p>
        </w:tc>
        <w:tc>
          <w:tcPr>
            <w:tcW w:w="5102" w:type="dxa"/>
            <w:vAlign w:val="center"/>
          </w:tcPr>
          <w:p w14:paraId="029A0B32" w14:textId="3FADE1D8" w:rsidR="00463C07" w:rsidRPr="00463C07" w:rsidRDefault="00463C07" w:rsidP="00463C07">
            <w:pPr>
              <w:spacing w:line="360" w:lineRule="auto"/>
              <w:rPr>
                <w:sz w:val="22"/>
                <w:szCs w:val="22"/>
              </w:rPr>
            </w:pPr>
            <w:r>
              <w:rPr>
                <w:sz w:val="22"/>
                <w:szCs w:val="22"/>
              </w:rPr>
              <w:t>İlk yayın</w:t>
            </w:r>
          </w:p>
        </w:tc>
      </w:tr>
      <w:tr w:rsidR="00463C07" w14:paraId="59469282" w14:textId="77777777" w:rsidTr="005B386B">
        <w:trPr>
          <w:trHeight w:val="397"/>
          <w:jc w:val="center"/>
        </w:trPr>
        <w:tc>
          <w:tcPr>
            <w:tcW w:w="1985" w:type="dxa"/>
            <w:vAlign w:val="center"/>
          </w:tcPr>
          <w:p w14:paraId="0FF1E9DA" w14:textId="20F9C589" w:rsidR="00463C07" w:rsidRPr="00463C07" w:rsidRDefault="00C835DF" w:rsidP="00463C07">
            <w:pPr>
              <w:spacing w:line="360" w:lineRule="auto"/>
              <w:jc w:val="center"/>
              <w:rPr>
                <w:sz w:val="22"/>
                <w:szCs w:val="22"/>
              </w:rPr>
            </w:pPr>
            <w:r>
              <w:rPr>
                <w:sz w:val="22"/>
                <w:szCs w:val="22"/>
              </w:rPr>
              <w:t>01</w:t>
            </w:r>
          </w:p>
        </w:tc>
        <w:tc>
          <w:tcPr>
            <w:tcW w:w="1985" w:type="dxa"/>
            <w:vAlign w:val="center"/>
          </w:tcPr>
          <w:p w14:paraId="4EA4FBBA" w14:textId="0E4D514F" w:rsidR="00463C07" w:rsidRPr="00463C07" w:rsidRDefault="00553A52" w:rsidP="00463C07">
            <w:pPr>
              <w:spacing w:line="360" w:lineRule="auto"/>
              <w:jc w:val="center"/>
              <w:rPr>
                <w:sz w:val="22"/>
                <w:szCs w:val="22"/>
              </w:rPr>
            </w:pPr>
            <w:r>
              <w:rPr>
                <w:sz w:val="22"/>
                <w:szCs w:val="22"/>
              </w:rPr>
              <w:t>24.08.2021</w:t>
            </w:r>
          </w:p>
        </w:tc>
        <w:tc>
          <w:tcPr>
            <w:tcW w:w="5102" w:type="dxa"/>
            <w:vAlign w:val="center"/>
          </w:tcPr>
          <w:p w14:paraId="2A59FCDE" w14:textId="44BD13CF" w:rsidR="00463C07" w:rsidRPr="00463C07" w:rsidRDefault="00553A52" w:rsidP="00463C07">
            <w:pPr>
              <w:spacing w:line="360" w:lineRule="auto"/>
              <w:rPr>
                <w:sz w:val="22"/>
                <w:szCs w:val="22"/>
              </w:rPr>
            </w:pPr>
            <w:r>
              <w:rPr>
                <w:sz w:val="22"/>
                <w:szCs w:val="22"/>
              </w:rPr>
              <w:t>“</w:t>
            </w:r>
            <w:r w:rsidRPr="00553A52">
              <w:rPr>
                <w:sz w:val="22"/>
                <w:szCs w:val="22"/>
              </w:rPr>
              <w:t>Dokümanların Gözden Geçirilmesi ve Revizyonu</w:t>
            </w:r>
            <w:r>
              <w:rPr>
                <w:sz w:val="22"/>
                <w:szCs w:val="22"/>
              </w:rPr>
              <w:t>” bölümünde değişiklik yapılmıştır.</w:t>
            </w:r>
          </w:p>
        </w:tc>
      </w:tr>
      <w:tr w:rsidR="00463C07" w14:paraId="6B465501" w14:textId="77777777" w:rsidTr="005B386B">
        <w:trPr>
          <w:trHeight w:val="397"/>
          <w:jc w:val="center"/>
        </w:trPr>
        <w:tc>
          <w:tcPr>
            <w:tcW w:w="1985" w:type="dxa"/>
            <w:vAlign w:val="center"/>
          </w:tcPr>
          <w:p w14:paraId="6EB093AB" w14:textId="701C7F82" w:rsidR="00463C07" w:rsidRPr="00463C07" w:rsidRDefault="00553A52" w:rsidP="00463C07">
            <w:pPr>
              <w:spacing w:line="360" w:lineRule="auto"/>
              <w:jc w:val="center"/>
              <w:rPr>
                <w:sz w:val="22"/>
                <w:szCs w:val="22"/>
              </w:rPr>
            </w:pPr>
            <w:r>
              <w:rPr>
                <w:sz w:val="22"/>
                <w:szCs w:val="22"/>
              </w:rPr>
              <w:t>02</w:t>
            </w:r>
          </w:p>
        </w:tc>
        <w:tc>
          <w:tcPr>
            <w:tcW w:w="1985" w:type="dxa"/>
            <w:vAlign w:val="center"/>
          </w:tcPr>
          <w:p w14:paraId="071DF4AC" w14:textId="2B68A91E" w:rsidR="00463C07" w:rsidRPr="00463C07" w:rsidRDefault="00553A52" w:rsidP="00463C07">
            <w:pPr>
              <w:spacing w:line="360" w:lineRule="auto"/>
              <w:jc w:val="center"/>
              <w:rPr>
                <w:sz w:val="22"/>
                <w:szCs w:val="22"/>
              </w:rPr>
            </w:pPr>
            <w:r>
              <w:rPr>
                <w:sz w:val="22"/>
                <w:szCs w:val="22"/>
              </w:rPr>
              <w:t>18.07.2022</w:t>
            </w:r>
          </w:p>
        </w:tc>
        <w:tc>
          <w:tcPr>
            <w:tcW w:w="5102" w:type="dxa"/>
            <w:vAlign w:val="center"/>
          </w:tcPr>
          <w:p w14:paraId="23400D2E" w14:textId="77E1D407" w:rsidR="00463C07" w:rsidRPr="00463C07" w:rsidRDefault="00553A52" w:rsidP="00463C07">
            <w:pPr>
              <w:spacing w:line="360" w:lineRule="auto"/>
              <w:rPr>
                <w:sz w:val="22"/>
                <w:szCs w:val="22"/>
              </w:rPr>
            </w:pPr>
            <w:r>
              <w:rPr>
                <w:sz w:val="22"/>
                <w:szCs w:val="22"/>
              </w:rPr>
              <w:t xml:space="preserve">Tüm </w:t>
            </w:r>
            <w:proofErr w:type="gramStart"/>
            <w:r>
              <w:rPr>
                <w:sz w:val="22"/>
                <w:szCs w:val="22"/>
              </w:rPr>
              <w:t>doküman</w:t>
            </w:r>
            <w:proofErr w:type="gramEnd"/>
            <w:r>
              <w:rPr>
                <w:sz w:val="22"/>
                <w:szCs w:val="22"/>
              </w:rPr>
              <w:t xml:space="preserve"> gözden geçirilip, tamamında revizyon </w:t>
            </w:r>
            <w:r>
              <w:rPr>
                <w:sz w:val="22"/>
                <w:szCs w:val="22"/>
              </w:rPr>
              <w:lastRenderedPageBreak/>
              <w:t>yapılmıştır.</w:t>
            </w:r>
          </w:p>
        </w:tc>
      </w:tr>
      <w:tr w:rsidR="002D1714" w14:paraId="3B958CD1" w14:textId="77777777" w:rsidTr="005B386B">
        <w:trPr>
          <w:trHeight w:val="397"/>
          <w:jc w:val="center"/>
        </w:trPr>
        <w:tc>
          <w:tcPr>
            <w:tcW w:w="1985" w:type="dxa"/>
            <w:vAlign w:val="center"/>
          </w:tcPr>
          <w:p w14:paraId="6B7A31A1" w14:textId="2F1967F6" w:rsidR="002D1714" w:rsidRDefault="002D1714" w:rsidP="00463C07">
            <w:pPr>
              <w:spacing w:line="360" w:lineRule="auto"/>
              <w:jc w:val="center"/>
              <w:rPr>
                <w:sz w:val="22"/>
                <w:szCs w:val="22"/>
              </w:rPr>
            </w:pPr>
            <w:r>
              <w:rPr>
                <w:sz w:val="22"/>
                <w:szCs w:val="22"/>
              </w:rPr>
              <w:lastRenderedPageBreak/>
              <w:t>03</w:t>
            </w:r>
          </w:p>
        </w:tc>
        <w:tc>
          <w:tcPr>
            <w:tcW w:w="1985" w:type="dxa"/>
            <w:vAlign w:val="center"/>
          </w:tcPr>
          <w:p w14:paraId="49CEE4A0" w14:textId="5D7B7C97" w:rsidR="002D1714" w:rsidRDefault="00AF39B2" w:rsidP="00463C07">
            <w:pPr>
              <w:spacing w:line="360" w:lineRule="auto"/>
              <w:jc w:val="center"/>
              <w:rPr>
                <w:sz w:val="22"/>
                <w:szCs w:val="22"/>
              </w:rPr>
            </w:pPr>
            <w:r>
              <w:rPr>
                <w:sz w:val="22"/>
                <w:szCs w:val="22"/>
              </w:rPr>
              <w:t>30.01.2024</w:t>
            </w:r>
          </w:p>
        </w:tc>
        <w:tc>
          <w:tcPr>
            <w:tcW w:w="5102" w:type="dxa"/>
            <w:vAlign w:val="center"/>
          </w:tcPr>
          <w:p w14:paraId="2125A0C6" w14:textId="6C3AB421" w:rsidR="002D1714" w:rsidRDefault="00AF39B2" w:rsidP="00463C07">
            <w:pPr>
              <w:spacing w:line="360" w:lineRule="auto"/>
              <w:rPr>
                <w:sz w:val="22"/>
                <w:szCs w:val="22"/>
              </w:rPr>
            </w:pPr>
            <w:r>
              <w:rPr>
                <w:sz w:val="22"/>
                <w:szCs w:val="22"/>
              </w:rPr>
              <w:t>Logo Değişimi</w:t>
            </w:r>
          </w:p>
        </w:tc>
      </w:tr>
      <w:tr w:rsidR="00463C07" w14:paraId="5E4E1C11" w14:textId="77777777" w:rsidTr="005B386B">
        <w:trPr>
          <w:trHeight w:val="397"/>
          <w:jc w:val="center"/>
        </w:trPr>
        <w:tc>
          <w:tcPr>
            <w:tcW w:w="1985" w:type="dxa"/>
            <w:vAlign w:val="center"/>
          </w:tcPr>
          <w:p w14:paraId="7DB83897" w14:textId="5E41F4A6" w:rsidR="00463C07" w:rsidRPr="00463C07" w:rsidRDefault="002D1714" w:rsidP="00463C07">
            <w:pPr>
              <w:spacing w:line="360" w:lineRule="auto"/>
              <w:jc w:val="center"/>
              <w:rPr>
                <w:sz w:val="22"/>
                <w:szCs w:val="22"/>
              </w:rPr>
            </w:pPr>
            <w:r>
              <w:rPr>
                <w:sz w:val="22"/>
                <w:szCs w:val="22"/>
              </w:rPr>
              <w:t>04</w:t>
            </w:r>
          </w:p>
        </w:tc>
        <w:tc>
          <w:tcPr>
            <w:tcW w:w="1985" w:type="dxa"/>
            <w:vAlign w:val="center"/>
          </w:tcPr>
          <w:p w14:paraId="1F6002E0" w14:textId="09083551" w:rsidR="00463C07" w:rsidRPr="00463C07" w:rsidRDefault="00536C23" w:rsidP="00463C07">
            <w:pPr>
              <w:spacing w:line="360" w:lineRule="auto"/>
              <w:jc w:val="center"/>
              <w:rPr>
                <w:sz w:val="22"/>
                <w:szCs w:val="22"/>
              </w:rPr>
            </w:pPr>
            <w:r>
              <w:rPr>
                <w:sz w:val="22"/>
                <w:szCs w:val="22"/>
              </w:rPr>
              <w:t>25.09.2025</w:t>
            </w:r>
          </w:p>
        </w:tc>
        <w:tc>
          <w:tcPr>
            <w:tcW w:w="5102" w:type="dxa"/>
            <w:vAlign w:val="center"/>
          </w:tcPr>
          <w:p w14:paraId="415B1554" w14:textId="79E3878D" w:rsidR="00463C07" w:rsidRPr="00463C07" w:rsidRDefault="002D1714" w:rsidP="00463C07">
            <w:pPr>
              <w:spacing w:line="360" w:lineRule="auto"/>
              <w:rPr>
                <w:sz w:val="22"/>
                <w:szCs w:val="22"/>
              </w:rPr>
            </w:pPr>
            <w:r>
              <w:rPr>
                <w:sz w:val="22"/>
                <w:szCs w:val="22"/>
              </w:rPr>
              <w:t>ORŞ Standart Dokümanlarımız yeni web sayfası</w:t>
            </w:r>
            <w:r w:rsidR="00536C23">
              <w:rPr>
                <w:sz w:val="22"/>
                <w:szCs w:val="22"/>
              </w:rPr>
              <w:t>nda</w:t>
            </w:r>
            <w:r>
              <w:rPr>
                <w:sz w:val="22"/>
                <w:szCs w:val="22"/>
              </w:rPr>
              <w:t xml:space="preserve"> organizasyon ş</w:t>
            </w:r>
            <w:r w:rsidR="00536C23">
              <w:rPr>
                <w:sz w:val="22"/>
                <w:szCs w:val="22"/>
              </w:rPr>
              <w:t>e</w:t>
            </w:r>
            <w:r>
              <w:rPr>
                <w:sz w:val="22"/>
                <w:szCs w:val="22"/>
              </w:rPr>
              <w:t>ması</w:t>
            </w:r>
            <w:r w:rsidR="00536C23">
              <w:rPr>
                <w:sz w:val="22"/>
                <w:szCs w:val="22"/>
              </w:rPr>
              <w:t xml:space="preserve">nın </w:t>
            </w:r>
            <w:r>
              <w:rPr>
                <w:sz w:val="22"/>
                <w:szCs w:val="22"/>
              </w:rPr>
              <w:t xml:space="preserve">web tabanlı ve dinamik yapıda olması nedeniyle kaldırılmıştır. </w:t>
            </w:r>
          </w:p>
        </w:tc>
      </w:tr>
      <w:tr w:rsidR="00463C07" w14:paraId="1BC464C2" w14:textId="77777777" w:rsidTr="005B386B">
        <w:trPr>
          <w:trHeight w:val="397"/>
          <w:jc w:val="center"/>
        </w:trPr>
        <w:tc>
          <w:tcPr>
            <w:tcW w:w="1985" w:type="dxa"/>
            <w:vAlign w:val="center"/>
          </w:tcPr>
          <w:p w14:paraId="7597AF3C" w14:textId="77777777" w:rsidR="00463C07" w:rsidRPr="00463C07" w:rsidRDefault="00463C07" w:rsidP="00463C07">
            <w:pPr>
              <w:spacing w:line="360" w:lineRule="auto"/>
              <w:jc w:val="center"/>
              <w:rPr>
                <w:sz w:val="22"/>
                <w:szCs w:val="22"/>
              </w:rPr>
            </w:pPr>
          </w:p>
        </w:tc>
        <w:tc>
          <w:tcPr>
            <w:tcW w:w="1985" w:type="dxa"/>
            <w:vAlign w:val="center"/>
          </w:tcPr>
          <w:p w14:paraId="572A82B0" w14:textId="77777777" w:rsidR="00463C07" w:rsidRPr="00463C07" w:rsidRDefault="00463C07" w:rsidP="00463C07">
            <w:pPr>
              <w:spacing w:line="360" w:lineRule="auto"/>
              <w:jc w:val="center"/>
              <w:rPr>
                <w:sz w:val="22"/>
                <w:szCs w:val="22"/>
              </w:rPr>
            </w:pPr>
          </w:p>
        </w:tc>
        <w:tc>
          <w:tcPr>
            <w:tcW w:w="5102" w:type="dxa"/>
            <w:vAlign w:val="center"/>
          </w:tcPr>
          <w:p w14:paraId="14E47760" w14:textId="77777777" w:rsidR="00463C07" w:rsidRPr="00463C07" w:rsidRDefault="00463C07" w:rsidP="00463C07">
            <w:pPr>
              <w:spacing w:line="360" w:lineRule="auto"/>
              <w:rPr>
                <w:sz w:val="22"/>
                <w:szCs w:val="22"/>
              </w:rPr>
            </w:pPr>
          </w:p>
        </w:tc>
      </w:tr>
    </w:tbl>
    <w:p w14:paraId="7D43510E" w14:textId="77777777" w:rsidR="003F63D5" w:rsidRPr="003F63D5" w:rsidRDefault="003F63D5" w:rsidP="003F63D5">
      <w:pPr>
        <w:spacing w:line="360" w:lineRule="auto"/>
        <w:jc w:val="center"/>
        <w:rPr>
          <w:b/>
          <w:bCs/>
          <w:sz w:val="22"/>
          <w:szCs w:val="22"/>
        </w:rPr>
      </w:pPr>
    </w:p>
    <w:p w14:paraId="4C721A08" w14:textId="77777777" w:rsidR="008A6489" w:rsidRPr="0087260A" w:rsidRDefault="008A6489" w:rsidP="00B85574">
      <w:pPr>
        <w:spacing w:line="360" w:lineRule="auto"/>
        <w:rPr>
          <w:sz w:val="22"/>
          <w:szCs w:val="22"/>
        </w:rPr>
      </w:pPr>
    </w:p>
    <w:sectPr w:rsidR="008A6489" w:rsidRPr="0087260A" w:rsidSect="009152B1">
      <w:headerReference w:type="default" r:id="rId9"/>
      <w:footerReference w:type="default" r:id="rId10"/>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42FEB" w14:textId="77777777" w:rsidR="00E17819" w:rsidRDefault="00E17819" w:rsidP="0072515F">
      <w:r>
        <w:separator/>
      </w:r>
    </w:p>
  </w:endnote>
  <w:endnote w:type="continuationSeparator" w:id="0">
    <w:p w14:paraId="36BC3631" w14:textId="77777777" w:rsidR="00E17819" w:rsidRDefault="00E17819"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6CBE" w14:textId="7D3EFDF2"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8A6489" w14:paraId="5CDD9B99" w14:textId="77777777" w:rsidTr="002B234C">
      <w:trPr>
        <w:trHeight w:val="397"/>
        <w:jc w:val="center"/>
      </w:trPr>
      <w:tc>
        <w:tcPr>
          <w:tcW w:w="2268" w:type="dxa"/>
          <w:vAlign w:val="center"/>
        </w:tcPr>
        <w:p w14:paraId="65191768" w14:textId="77777777" w:rsidR="008A6489" w:rsidRPr="001E3951" w:rsidRDefault="008A6489" w:rsidP="008A6489">
          <w:pPr>
            <w:pStyle w:val="AltBilgi"/>
            <w:jc w:val="center"/>
            <w:rPr>
              <w:b/>
              <w:bCs/>
              <w:sz w:val="22"/>
              <w:szCs w:val="22"/>
            </w:rPr>
          </w:pPr>
          <w:r w:rsidRPr="001E3951">
            <w:rPr>
              <w:b/>
              <w:bCs/>
              <w:sz w:val="22"/>
              <w:szCs w:val="22"/>
            </w:rPr>
            <w:t>Kontrol Eden</w:t>
          </w:r>
        </w:p>
      </w:tc>
      <w:tc>
        <w:tcPr>
          <w:tcW w:w="5102" w:type="dxa"/>
          <w:vAlign w:val="center"/>
        </w:tcPr>
        <w:p w14:paraId="0EA3DD35" w14:textId="42F760FA" w:rsidR="008A6489" w:rsidRPr="001E3951" w:rsidRDefault="00216A5A" w:rsidP="008A6489">
          <w:pPr>
            <w:pStyle w:val="AltBilgi"/>
            <w:jc w:val="center"/>
            <w:rPr>
              <w:sz w:val="22"/>
              <w:szCs w:val="22"/>
            </w:rPr>
          </w:pPr>
          <w:r>
            <w:rPr>
              <w:sz w:val="22"/>
              <w:szCs w:val="22"/>
            </w:rPr>
            <w:t>Kalite Koordinatörü</w:t>
          </w:r>
        </w:p>
      </w:tc>
      <w:tc>
        <w:tcPr>
          <w:tcW w:w="2835" w:type="dxa"/>
          <w:vMerge w:val="restart"/>
          <w:vAlign w:val="center"/>
        </w:tcPr>
        <w:p w14:paraId="3F69E75C" w14:textId="77777777" w:rsidR="008A6489" w:rsidRDefault="008A6489" w:rsidP="008A6489">
          <w:pPr>
            <w:pStyle w:val="AltBilgi"/>
            <w:jc w:val="center"/>
          </w:pPr>
          <w:r>
            <w:rPr>
              <w:noProof/>
              <w:lang w:eastAsia="tr-TR"/>
            </w:rPr>
            <w:drawing>
              <wp:inline distT="0" distB="0" distL="0" distR="0" wp14:anchorId="169C2233" wp14:editId="7ED8ABEE">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8A6489" w14:paraId="6328283A" w14:textId="77777777" w:rsidTr="002B234C">
      <w:trPr>
        <w:trHeight w:val="397"/>
        <w:jc w:val="center"/>
      </w:trPr>
      <w:tc>
        <w:tcPr>
          <w:tcW w:w="2268" w:type="dxa"/>
          <w:vAlign w:val="center"/>
        </w:tcPr>
        <w:p w14:paraId="3CA71AFE" w14:textId="77777777" w:rsidR="008A6489" w:rsidRPr="001E3951" w:rsidRDefault="008A6489" w:rsidP="008A6489">
          <w:pPr>
            <w:pStyle w:val="AltBilgi"/>
            <w:jc w:val="center"/>
            <w:rPr>
              <w:b/>
              <w:bCs/>
              <w:sz w:val="22"/>
              <w:szCs w:val="22"/>
            </w:rPr>
          </w:pPr>
          <w:r w:rsidRPr="001E3951">
            <w:rPr>
              <w:b/>
              <w:bCs/>
              <w:sz w:val="22"/>
              <w:szCs w:val="22"/>
            </w:rPr>
            <w:t>Onaylayan</w:t>
          </w:r>
        </w:p>
      </w:tc>
      <w:tc>
        <w:tcPr>
          <w:tcW w:w="5102" w:type="dxa"/>
          <w:vAlign w:val="center"/>
        </w:tcPr>
        <w:p w14:paraId="71C35704" w14:textId="155579C6" w:rsidR="008A6489" w:rsidRPr="001E3951" w:rsidRDefault="00A969FF" w:rsidP="008A6489">
          <w:pPr>
            <w:pStyle w:val="AltBilgi"/>
            <w:jc w:val="center"/>
            <w:rPr>
              <w:sz w:val="22"/>
              <w:szCs w:val="22"/>
            </w:rPr>
          </w:pPr>
          <w:r>
            <w:rPr>
              <w:sz w:val="22"/>
              <w:szCs w:val="22"/>
            </w:rPr>
            <w:t>Rektör / Rektör Yardımcısı</w:t>
          </w:r>
        </w:p>
      </w:tc>
      <w:tc>
        <w:tcPr>
          <w:tcW w:w="2835" w:type="dxa"/>
          <w:vMerge/>
        </w:tcPr>
        <w:p w14:paraId="6DEE1F00" w14:textId="77777777" w:rsidR="008A6489" w:rsidRDefault="008A6489" w:rsidP="008A6489">
          <w:pPr>
            <w:pStyle w:val="AltBilgi"/>
          </w:pPr>
        </w:p>
      </w:tc>
    </w:tr>
  </w:tbl>
  <w:p w14:paraId="74A12519" w14:textId="77777777" w:rsidR="008A6489" w:rsidRPr="007B4963" w:rsidRDefault="008A6489" w:rsidP="008A648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3ACC9" w14:textId="77777777" w:rsidR="00E17819" w:rsidRDefault="00E17819" w:rsidP="0072515F">
      <w:r>
        <w:separator/>
      </w:r>
    </w:p>
  </w:footnote>
  <w:footnote w:type="continuationSeparator" w:id="0">
    <w:p w14:paraId="60BBB791" w14:textId="77777777" w:rsidR="00E17819" w:rsidRDefault="00E17819"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11CD3C41" w:rsidR="000D250F" w:rsidRPr="007B4963" w:rsidRDefault="00BE1536" w:rsidP="00B700B4">
          <w:pPr>
            <w:jc w:val="center"/>
          </w:pPr>
          <w:r>
            <w:rPr>
              <w:noProof/>
            </w:rPr>
            <w:drawing>
              <wp:inline distT="0" distB="0" distL="0" distR="0" wp14:anchorId="098D3826" wp14:editId="09AFB591">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70942" name="Resim 4" descr="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3BC9956A" w14:textId="77777777" w:rsidR="00B449F2" w:rsidRDefault="00D82ADE" w:rsidP="00B700B4">
          <w:pPr>
            <w:spacing w:line="276" w:lineRule="auto"/>
            <w:jc w:val="center"/>
            <w:rPr>
              <w:b/>
              <w:sz w:val="24"/>
              <w:szCs w:val="24"/>
            </w:rPr>
          </w:pPr>
          <w:r>
            <w:rPr>
              <w:b/>
              <w:sz w:val="24"/>
              <w:szCs w:val="24"/>
            </w:rPr>
            <w:t xml:space="preserve">T.C. </w:t>
          </w:r>
        </w:p>
        <w:p w14:paraId="61625F72" w14:textId="1397A60A" w:rsidR="00D82ADE" w:rsidRDefault="00D82ADE" w:rsidP="00B700B4">
          <w:pPr>
            <w:spacing w:line="276" w:lineRule="auto"/>
            <w:jc w:val="center"/>
            <w:rPr>
              <w:b/>
              <w:sz w:val="24"/>
              <w:szCs w:val="24"/>
            </w:rPr>
          </w:pPr>
          <w:r>
            <w:rPr>
              <w:b/>
              <w:sz w:val="24"/>
              <w:szCs w:val="24"/>
            </w:rPr>
            <w:t xml:space="preserve">HARRAN ÜNİVERSİTESİ </w:t>
          </w:r>
        </w:p>
        <w:p w14:paraId="3505B2D2" w14:textId="064BEF14" w:rsidR="000D250F" w:rsidRPr="00D82ADE" w:rsidRDefault="003D6853" w:rsidP="00B700B4">
          <w:pPr>
            <w:spacing w:line="276" w:lineRule="auto"/>
            <w:jc w:val="center"/>
            <w:rPr>
              <w:b/>
              <w:sz w:val="24"/>
              <w:szCs w:val="24"/>
            </w:rPr>
          </w:pPr>
          <w:r w:rsidRPr="00D82ADE">
            <w:rPr>
              <w:b/>
              <w:sz w:val="24"/>
              <w:szCs w:val="24"/>
            </w:rPr>
            <w:t>DOKÜMAN</w:t>
          </w:r>
          <w:r w:rsidR="006578B8">
            <w:rPr>
              <w:b/>
              <w:sz w:val="24"/>
              <w:szCs w:val="24"/>
            </w:rPr>
            <w:t>TE EDİLMİŞ BİLGİNİN KONTROLÜ PROSEDÜRÜ</w:t>
          </w:r>
        </w:p>
      </w:tc>
      <w:tc>
        <w:tcPr>
          <w:tcW w:w="1250" w:type="pct"/>
          <w:vAlign w:val="center"/>
        </w:tcPr>
        <w:p w14:paraId="36A9E833" w14:textId="237E9104" w:rsidR="000D250F" w:rsidRPr="007B4963" w:rsidRDefault="000D250F" w:rsidP="00B700B4">
          <w:pPr>
            <w:spacing w:line="276" w:lineRule="auto"/>
          </w:pPr>
          <w:r w:rsidRPr="007B4963">
            <w:t>Doküman No:</w:t>
          </w:r>
          <w:r w:rsidR="0075657F">
            <w:t xml:space="preserve"> </w:t>
          </w:r>
          <w:r w:rsidR="006578B8">
            <w:t>PRD-0001</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42C9B026" w:rsidR="000D250F" w:rsidRPr="007B4963" w:rsidRDefault="000D250F" w:rsidP="00B700B4">
          <w:pPr>
            <w:spacing w:line="276" w:lineRule="auto"/>
          </w:pPr>
          <w:r w:rsidRPr="007B4963">
            <w:t>Revizyon No:</w:t>
          </w:r>
          <w:r w:rsidR="00C835DF">
            <w:t xml:space="preserve"> 0</w:t>
          </w:r>
          <w:r w:rsidR="008621E5">
            <w:t>4</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52970F03" w:rsidR="00764E04" w:rsidRPr="007B4963" w:rsidRDefault="000D250F" w:rsidP="00B700B4">
          <w:pPr>
            <w:spacing w:line="276" w:lineRule="auto"/>
          </w:pPr>
          <w:r w:rsidRPr="007B4963">
            <w:t>Yayın Tarihi:</w:t>
          </w:r>
          <w:r w:rsidR="0075657F">
            <w:t xml:space="preserve"> </w:t>
          </w:r>
          <w:r w:rsidR="00764E04">
            <w:t>15.10.2020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3A742240" w:rsidR="000D250F" w:rsidRPr="007B4963" w:rsidRDefault="000D250F" w:rsidP="00B700B4">
          <w:pPr>
            <w:spacing w:line="276" w:lineRule="auto"/>
          </w:pPr>
          <w:r w:rsidRPr="007B4963">
            <w:t>Revizyon Tarihi:</w:t>
          </w:r>
          <w:r w:rsidR="0075657F">
            <w:t xml:space="preserve"> </w:t>
          </w:r>
          <w:r w:rsidR="00764E04">
            <w:t>25.09.2025</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74DDC7CF" w:rsidR="009D067F" w:rsidRPr="007B4963" w:rsidRDefault="000D250F" w:rsidP="00B700B4">
          <w:pPr>
            <w:spacing w:line="276" w:lineRule="auto"/>
          </w:pPr>
          <w:r>
            <w:t>Sayfa No:</w:t>
          </w:r>
          <w:r w:rsidR="0075657F">
            <w:t xml:space="preserve"> </w:t>
          </w:r>
          <w:r w:rsidR="00DF08D4">
            <w:fldChar w:fldCharType="begin"/>
          </w:r>
          <w:r w:rsidR="00DF08D4">
            <w:instrText>PAGE   \* MERGEFORMAT</w:instrText>
          </w:r>
          <w:r w:rsidR="00DF08D4">
            <w:fldChar w:fldCharType="separate"/>
          </w:r>
          <w:r w:rsidR="00DF08D4">
            <w:t>1</w:t>
          </w:r>
          <w:r w:rsidR="00DF08D4">
            <w:fldChar w:fldCharType="end"/>
          </w:r>
          <w:r w:rsidR="006578B8">
            <w:t>/</w:t>
          </w:r>
          <w:r w:rsidR="00005B5B">
            <w:t>9</w:t>
          </w:r>
        </w:p>
      </w:tc>
    </w:tr>
  </w:tbl>
  <w:p w14:paraId="0579E273" w14:textId="77777777" w:rsidR="000D250F" w:rsidRPr="007B4963" w:rsidRDefault="000D250F" w:rsidP="0075657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A93289D"/>
    <w:multiLevelType w:val="hybridMultilevel"/>
    <w:tmpl w:val="95403D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0"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1"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2" w15:restartNumberingAfterBreak="0">
    <w:nsid w:val="46904451"/>
    <w:multiLevelType w:val="hybridMultilevel"/>
    <w:tmpl w:val="1BA845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5"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2AE0A03"/>
    <w:multiLevelType w:val="hybridMultilevel"/>
    <w:tmpl w:val="AB6E11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8"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19"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0"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93F417D"/>
    <w:multiLevelType w:val="hybridMultilevel"/>
    <w:tmpl w:val="382A10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62147333">
    <w:abstractNumId w:val="26"/>
  </w:num>
  <w:num w:numId="2" w16cid:durableId="110904732">
    <w:abstractNumId w:val="22"/>
  </w:num>
  <w:num w:numId="3" w16cid:durableId="603197860">
    <w:abstractNumId w:val="4"/>
  </w:num>
  <w:num w:numId="4" w16cid:durableId="1234509609">
    <w:abstractNumId w:val="9"/>
  </w:num>
  <w:num w:numId="5" w16cid:durableId="1378042459">
    <w:abstractNumId w:val="3"/>
  </w:num>
  <w:num w:numId="6" w16cid:durableId="1822572368">
    <w:abstractNumId w:val="11"/>
  </w:num>
  <w:num w:numId="7" w16cid:durableId="1778021418">
    <w:abstractNumId w:val="10"/>
  </w:num>
  <w:num w:numId="8" w16cid:durableId="226916940">
    <w:abstractNumId w:val="2"/>
  </w:num>
  <w:num w:numId="9" w16cid:durableId="1536238143">
    <w:abstractNumId w:val="17"/>
  </w:num>
  <w:num w:numId="10" w16cid:durableId="464812225">
    <w:abstractNumId w:val="7"/>
  </w:num>
  <w:num w:numId="11" w16cid:durableId="1690058208">
    <w:abstractNumId w:val="14"/>
  </w:num>
  <w:num w:numId="12" w16cid:durableId="738869198">
    <w:abstractNumId w:val="21"/>
  </w:num>
  <w:num w:numId="13" w16cid:durableId="427972363">
    <w:abstractNumId w:val="25"/>
  </w:num>
  <w:num w:numId="14" w16cid:durableId="881791173">
    <w:abstractNumId w:val="13"/>
  </w:num>
  <w:num w:numId="15" w16cid:durableId="1182624237">
    <w:abstractNumId w:val="1"/>
  </w:num>
  <w:num w:numId="16" w16cid:durableId="1616518635">
    <w:abstractNumId w:val="15"/>
  </w:num>
  <w:num w:numId="17" w16cid:durableId="1981643909">
    <w:abstractNumId w:val="8"/>
  </w:num>
  <w:num w:numId="18" w16cid:durableId="2044944042">
    <w:abstractNumId w:val="6"/>
  </w:num>
  <w:num w:numId="19" w16cid:durableId="1180462836">
    <w:abstractNumId w:val="19"/>
    <w:lvlOverride w:ilvl="0">
      <w:startOverride w:val="1"/>
    </w:lvlOverride>
  </w:num>
  <w:num w:numId="20" w16cid:durableId="396514202">
    <w:abstractNumId w:val="23"/>
  </w:num>
  <w:num w:numId="21" w16cid:durableId="1809280385">
    <w:abstractNumId w:val="0"/>
  </w:num>
  <w:num w:numId="22" w16cid:durableId="600842131">
    <w:abstractNumId w:val="20"/>
  </w:num>
  <w:num w:numId="23" w16cid:durableId="1104496448">
    <w:abstractNumId w:val="18"/>
  </w:num>
  <w:num w:numId="24" w16cid:durableId="1652252973">
    <w:abstractNumId w:val="12"/>
  </w:num>
  <w:num w:numId="25" w16cid:durableId="749042225">
    <w:abstractNumId w:val="24"/>
  </w:num>
  <w:num w:numId="26" w16cid:durableId="156583095">
    <w:abstractNumId w:val="16"/>
  </w:num>
  <w:num w:numId="27" w16cid:durableId="1357923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B5B"/>
    <w:rsid w:val="00005E29"/>
    <w:rsid w:val="00013865"/>
    <w:rsid w:val="00016976"/>
    <w:rsid w:val="0002211B"/>
    <w:rsid w:val="00033A95"/>
    <w:rsid w:val="00034FD5"/>
    <w:rsid w:val="0005596F"/>
    <w:rsid w:val="0006394E"/>
    <w:rsid w:val="000740A2"/>
    <w:rsid w:val="00083B2C"/>
    <w:rsid w:val="00086B3C"/>
    <w:rsid w:val="0009134E"/>
    <w:rsid w:val="00092DCA"/>
    <w:rsid w:val="000A03C5"/>
    <w:rsid w:val="000A433D"/>
    <w:rsid w:val="000A61C8"/>
    <w:rsid w:val="000B32E4"/>
    <w:rsid w:val="000C0E70"/>
    <w:rsid w:val="000D250F"/>
    <w:rsid w:val="000D76F4"/>
    <w:rsid w:val="000E6C13"/>
    <w:rsid w:val="000F06E7"/>
    <w:rsid w:val="00101E85"/>
    <w:rsid w:val="00124EF8"/>
    <w:rsid w:val="001262EF"/>
    <w:rsid w:val="00154018"/>
    <w:rsid w:val="00160F5B"/>
    <w:rsid w:val="001655C7"/>
    <w:rsid w:val="001655D3"/>
    <w:rsid w:val="00170FCD"/>
    <w:rsid w:val="00171A18"/>
    <w:rsid w:val="0017244C"/>
    <w:rsid w:val="00174DAE"/>
    <w:rsid w:val="00176B88"/>
    <w:rsid w:val="001823B4"/>
    <w:rsid w:val="001858F4"/>
    <w:rsid w:val="00195874"/>
    <w:rsid w:val="001A35AE"/>
    <w:rsid w:val="001B258A"/>
    <w:rsid w:val="001B782E"/>
    <w:rsid w:val="001C1557"/>
    <w:rsid w:val="001C3C51"/>
    <w:rsid w:val="001D308E"/>
    <w:rsid w:val="001D3701"/>
    <w:rsid w:val="001D5666"/>
    <w:rsid w:val="001E24EB"/>
    <w:rsid w:val="001E3951"/>
    <w:rsid w:val="001F39F9"/>
    <w:rsid w:val="001F5160"/>
    <w:rsid w:val="00202C43"/>
    <w:rsid w:val="0020582E"/>
    <w:rsid w:val="00215F18"/>
    <w:rsid w:val="00216A5A"/>
    <w:rsid w:val="00222C56"/>
    <w:rsid w:val="002376C4"/>
    <w:rsid w:val="002424DB"/>
    <w:rsid w:val="002435EE"/>
    <w:rsid w:val="00246FD8"/>
    <w:rsid w:val="0025277C"/>
    <w:rsid w:val="00252896"/>
    <w:rsid w:val="00253D58"/>
    <w:rsid w:val="0025409D"/>
    <w:rsid w:val="00273363"/>
    <w:rsid w:val="0028635A"/>
    <w:rsid w:val="0029018E"/>
    <w:rsid w:val="0029458A"/>
    <w:rsid w:val="002B5A02"/>
    <w:rsid w:val="002B7864"/>
    <w:rsid w:val="002B7B9C"/>
    <w:rsid w:val="002C086B"/>
    <w:rsid w:val="002C46BC"/>
    <w:rsid w:val="002C66EE"/>
    <w:rsid w:val="002D1714"/>
    <w:rsid w:val="002D17BF"/>
    <w:rsid w:val="002E11E5"/>
    <w:rsid w:val="002E4395"/>
    <w:rsid w:val="002E708D"/>
    <w:rsid w:val="003005F6"/>
    <w:rsid w:val="003121F0"/>
    <w:rsid w:val="0032099A"/>
    <w:rsid w:val="00333927"/>
    <w:rsid w:val="003346A8"/>
    <w:rsid w:val="00341D8C"/>
    <w:rsid w:val="003526FF"/>
    <w:rsid w:val="003559AF"/>
    <w:rsid w:val="0035623D"/>
    <w:rsid w:val="0036078E"/>
    <w:rsid w:val="00373CD3"/>
    <w:rsid w:val="00377E75"/>
    <w:rsid w:val="0039292F"/>
    <w:rsid w:val="00393036"/>
    <w:rsid w:val="003A4743"/>
    <w:rsid w:val="003B0CC1"/>
    <w:rsid w:val="003B3838"/>
    <w:rsid w:val="003B6039"/>
    <w:rsid w:val="003B67E6"/>
    <w:rsid w:val="003B7FD4"/>
    <w:rsid w:val="003D1864"/>
    <w:rsid w:val="003D363F"/>
    <w:rsid w:val="003D6853"/>
    <w:rsid w:val="003E5128"/>
    <w:rsid w:val="003F63D5"/>
    <w:rsid w:val="003F75CC"/>
    <w:rsid w:val="0041445E"/>
    <w:rsid w:val="004144A5"/>
    <w:rsid w:val="00422B63"/>
    <w:rsid w:val="00432AB7"/>
    <w:rsid w:val="00437205"/>
    <w:rsid w:val="00437927"/>
    <w:rsid w:val="00441E30"/>
    <w:rsid w:val="004428DE"/>
    <w:rsid w:val="00454F33"/>
    <w:rsid w:val="00463C07"/>
    <w:rsid w:val="004645A2"/>
    <w:rsid w:val="00470753"/>
    <w:rsid w:val="004762FE"/>
    <w:rsid w:val="00476BC4"/>
    <w:rsid w:val="0048131B"/>
    <w:rsid w:val="00484DFF"/>
    <w:rsid w:val="00490412"/>
    <w:rsid w:val="00493DB0"/>
    <w:rsid w:val="004A4ABE"/>
    <w:rsid w:val="004A5FF3"/>
    <w:rsid w:val="004B5649"/>
    <w:rsid w:val="004C1331"/>
    <w:rsid w:val="004C3F0C"/>
    <w:rsid w:val="004C6B4C"/>
    <w:rsid w:val="004D5E39"/>
    <w:rsid w:val="004E21D5"/>
    <w:rsid w:val="004E320F"/>
    <w:rsid w:val="004E3356"/>
    <w:rsid w:val="004F495D"/>
    <w:rsid w:val="004F70E5"/>
    <w:rsid w:val="00500C9B"/>
    <w:rsid w:val="00510D7A"/>
    <w:rsid w:val="0051146B"/>
    <w:rsid w:val="00512044"/>
    <w:rsid w:val="00513328"/>
    <w:rsid w:val="00524C90"/>
    <w:rsid w:val="005260F0"/>
    <w:rsid w:val="005322D1"/>
    <w:rsid w:val="00536C23"/>
    <w:rsid w:val="00553A52"/>
    <w:rsid w:val="005615ED"/>
    <w:rsid w:val="005763A0"/>
    <w:rsid w:val="00577968"/>
    <w:rsid w:val="00581BDD"/>
    <w:rsid w:val="005A5D35"/>
    <w:rsid w:val="005B386B"/>
    <w:rsid w:val="005B5CA6"/>
    <w:rsid w:val="005C4ADB"/>
    <w:rsid w:val="005C7966"/>
    <w:rsid w:val="005D6DD7"/>
    <w:rsid w:val="006043F3"/>
    <w:rsid w:val="006060B7"/>
    <w:rsid w:val="00615235"/>
    <w:rsid w:val="00625626"/>
    <w:rsid w:val="0063113B"/>
    <w:rsid w:val="00632E35"/>
    <w:rsid w:val="00633F36"/>
    <w:rsid w:val="00650F51"/>
    <w:rsid w:val="0065142C"/>
    <w:rsid w:val="006578B8"/>
    <w:rsid w:val="00663126"/>
    <w:rsid w:val="00672DA7"/>
    <w:rsid w:val="00677668"/>
    <w:rsid w:val="00685B60"/>
    <w:rsid w:val="00687437"/>
    <w:rsid w:val="00691D96"/>
    <w:rsid w:val="00691EBA"/>
    <w:rsid w:val="006A16EC"/>
    <w:rsid w:val="006B0C33"/>
    <w:rsid w:val="006B3C5D"/>
    <w:rsid w:val="006B7BD5"/>
    <w:rsid w:val="006C492C"/>
    <w:rsid w:val="006C7485"/>
    <w:rsid w:val="006D5932"/>
    <w:rsid w:val="006F437C"/>
    <w:rsid w:val="00702E42"/>
    <w:rsid w:val="00711685"/>
    <w:rsid w:val="0071487F"/>
    <w:rsid w:val="00714C43"/>
    <w:rsid w:val="0072515F"/>
    <w:rsid w:val="00726F07"/>
    <w:rsid w:val="00736018"/>
    <w:rsid w:val="00737C68"/>
    <w:rsid w:val="00737DA7"/>
    <w:rsid w:val="0075657F"/>
    <w:rsid w:val="00756647"/>
    <w:rsid w:val="00760B42"/>
    <w:rsid w:val="00764E04"/>
    <w:rsid w:val="00767417"/>
    <w:rsid w:val="007775F6"/>
    <w:rsid w:val="00781CC9"/>
    <w:rsid w:val="00782462"/>
    <w:rsid w:val="0078440C"/>
    <w:rsid w:val="007866DD"/>
    <w:rsid w:val="00790549"/>
    <w:rsid w:val="00791A0E"/>
    <w:rsid w:val="007A0223"/>
    <w:rsid w:val="007A3BC2"/>
    <w:rsid w:val="007A546D"/>
    <w:rsid w:val="007B1C86"/>
    <w:rsid w:val="007B38B7"/>
    <w:rsid w:val="007B4963"/>
    <w:rsid w:val="007B6547"/>
    <w:rsid w:val="007D1B61"/>
    <w:rsid w:val="007D23B9"/>
    <w:rsid w:val="007E1088"/>
    <w:rsid w:val="007E2284"/>
    <w:rsid w:val="007F054B"/>
    <w:rsid w:val="00812238"/>
    <w:rsid w:val="00814E66"/>
    <w:rsid w:val="00820A0B"/>
    <w:rsid w:val="00826693"/>
    <w:rsid w:val="00826BD9"/>
    <w:rsid w:val="00830019"/>
    <w:rsid w:val="00832FCC"/>
    <w:rsid w:val="00843201"/>
    <w:rsid w:val="00852B31"/>
    <w:rsid w:val="008621E5"/>
    <w:rsid w:val="0087260A"/>
    <w:rsid w:val="00872FDC"/>
    <w:rsid w:val="008738F4"/>
    <w:rsid w:val="008969C2"/>
    <w:rsid w:val="008A5FD8"/>
    <w:rsid w:val="008A6489"/>
    <w:rsid w:val="008B06B9"/>
    <w:rsid w:val="008B54D9"/>
    <w:rsid w:val="008C115F"/>
    <w:rsid w:val="008C2EFA"/>
    <w:rsid w:val="008D27A1"/>
    <w:rsid w:val="008F3DF2"/>
    <w:rsid w:val="008F43C8"/>
    <w:rsid w:val="009152B1"/>
    <w:rsid w:val="0091650C"/>
    <w:rsid w:val="00917C74"/>
    <w:rsid w:val="009208AE"/>
    <w:rsid w:val="0092544E"/>
    <w:rsid w:val="00926577"/>
    <w:rsid w:val="00926F55"/>
    <w:rsid w:val="00932C44"/>
    <w:rsid w:val="00935DF2"/>
    <w:rsid w:val="00936254"/>
    <w:rsid w:val="00936945"/>
    <w:rsid w:val="009426EF"/>
    <w:rsid w:val="009527E2"/>
    <w:rsid w:val="009634BE"/>
    <w:rsid w:val="009638AB"/>
    <w:rsid w:val="009814EB"/>
    <w:rsid w:val="009838FA"/>
    <w:rsid w:val="009921D2"/>
    <w:rsid w:val="00995CCA"/>
    <w:rsid w:val="0099775D"/>
    <w:rsid w:val="00997B6C"/>
    <w:rsid w:val="009C0F8D"/>
    <w:rsid w:val="009C4601"/>
    <w:rsid w:val="009D0358"/>
    <w:rsid w:val="009D067F"/>
    <w:rsid w:val="009D0F2C"/>
    <w:rsid w:val="009D2D93"/>
    <w:rsid w:val="009F08A4"/>
    <w:rsid w:val="009F0D91"/>
    <w:rsid w:val="009F5ABB"/>
    <w:rsid w:val="009F6833"/>
    <w:rsid w:val="00A02085"/>
    <w:rsid w:val="00A045FF"/>
    <w:rsid w:val="00A1047B"/>
    <w:rsid w:val="00A27A71"/>
    <w:rsid w:val="00A308F2"/>
    <w:rsid w:val="00A374B3"/>
    <w:rsid w:val="00A41FC0"/>
    <w:rsid w:val="00A4526C"/>
    <w:rsid w:val="00A668A7"/>
    <w:rsid w:val="00A7053F"/>
    <w:rsid w:val="00A72150"/>
    <w:rsid w:val="00A811F6"/>
    <w:rsid w:val="00A921A5"/>
    <w:rsid w:val="00A969FF"/>
    <w:rsid w:val="00AA0D67"/>
    <w:rsid w:val="00AB1F2D"/>
    <w:rsid w:val="00AB4BA2"/>
    <w:rsid w:val="00AB5CA0"/>
    <w:rsid w:val="00AC15E0"/>
    <w:rsid w:val="00AC29DF"/>
    <w:rsid w:val="00AC3081"/>
    <w:rsid w:val="00AD65CC"/>
    <w:rsid w:val="00AE08C1"/>
    <w:rsid w:val="00AE091C"/>
    <w:rsid w:val="00AE1971"/>
    <w:rsid w:val="00AE4ACF"/>
    <w:rsid w:val="00AE6502"/>
    <w:rsid w:val="00AE716E"/>
    <w:rsid w:val="00AF0D70"/>
    <w:rsid w:val="00AF39B2"/>
    <w:rsid w:val="00B02FB0"/>
    <w:rsid w:val="00B0620C"/>
    <w:rsid w:val="00B11B71"/>
    <w:rsid w:val="00B13CF6"/>
    <w:rsid w:val="00B21283"/>
    <w:rsid w:val="00B21892"/>
    <w:rsid w:val="00B27C9D"/>
    <w:rsid w:val="00B32044"/>
    <w:rsid w:val="00B36539"/>
    <w:rsid w:val="00B449F2"/>
    <w:rsid w:val="00B47885"/>
    <w:rsid w:val="00B47B5E"/>
    <w:rsid w:val="00B56488"/>
    <w:rsid w:val="00B56BCE"/>
    <w:rsid w:val="00B700B4"/>
    <w:rsid w:val="00B7740F"/>
    <w:rsid w:val="00B823A7"/>
    <w:rsid w:val="00B82B8A"/>
    <w:rsid w:val="00B85574"/>
    <w:rsid w:val="00B87181"/>
    <w:rsid w:val="00B9229A"/>
    <w:rsid w:val="00BA63B1"/>
    <w:rsid w:val="00BA73CE"/>
    <w:rsid w:val="00BB10B5"/>
    <w:rsid w:val="00BC3F0D"/>
    <w:rsid w:val="00BC601A"/>
    <w:rsid w:val="00BD5C35"/>
    <w:rsid w:val="00BE1536"/>
    <w:rsid w:val="00BF7511"/>
    <w:rsid w:val="00C00F86"/>
    <w:rsid w:val="00C0349A"/>
    <w:rsid w:val="00C04397"/>
    <w:rsid w:val="00C13201"/>
    <w:rsid w:val="00C1719D"/>
    <w:rsid w:val="00C17EA0"/>
    <w:rsid w:val="00C333FB"/>
    <w:rsid w:val="00C33926"/>
    <w:rsid w:val="00C36C11"/>
    <w:rsid w:val="00C42185"/>
    <w:rsid w:val="00C56C88"/>
    <w:rsid w:val="00C7582B"/>
    <w:rsid w:val="00C76404"/>
    <w:rsid w:val="00C830DD"/>
    <w:rsid w:val="00C835DF"/>
    <w:rsid w:val="00CA46CC"/>
    <w:rsid w:val="00CC5A3C"/>
    <w:rsid w:val="00CC6BE4"/>
    <w:rsid w:val="00CD18FB"/>
    <w:rsid w:val="00CD3B92"/>
    <w:rsid w:val="00CD40CD"/>
    <w:rsid w:val="00CD489C"/>
    <w:rsid w:val="00CE7217"/>
    <w:rsid w:val="00CF4858"/>
    <w:rsid w:val="00D0319A"/>
    <w:rsid w:val="00D0415A"/>
    <w:rsid w:val="00D04354"/>
    <w:rsid w:val="00D06A78"/>
    <w:rsid w:val="00D07BC9"/>
    <w:rsid w:val="00D11CAF"/>
    <w:rsid w:val="00D15C6B"/>
    <w:rsid w:val="00D208EC"/>
    <w:rsid w:val="00D25A2C"/>
    <w:rsid w:val="00D2660D"/>
    <w:rsid w:val="00D30094"/>
    <w:rsid w:val="00D30594"/>
    <w:rsid w:val="00D3686A"/>
    <w:rsid w:val="00D42E6A"/>
    <w:rsid w:val="00D43730"/>
    <w:rsid w:val="00D5569C"/>
    <w:rsid w:val="00D5770A"/>
    <w:rsid w:val="00D752AA"/>
    <w:rsid w:val="00D76E74"/>
    <w:rsid w:val="00D81111"/>
    <w:rsid w:val="00D81AAF"/>
    <w:rsid w:val="00D81D9D"/>
    <w:rsid w:val="00D82ADE"/>
    <w:rsid w:val="00D84EC9"/>
    <w:rsid w:val="00D8635C"/>
    <w:rsid w:val="00DA27CD"/>
    <w:rsid w:val="00DA7364"/>
    <w:rsid w:val="00DA7A3B"/>
    <w:rsid w:val="00DA7CD0"/>
    <w:rsid w:val="00DB29EC"/>
    <w:rsid w:val="00DC3F98"/>
    <w:rsid w:val="00DD4A56"/>
    <w:rsid w:val="00DE1820"/>
    <w:rsid w:val="00DF08D4"/>
    <w:rsid w:val="00DF2690"/>
    <w:rsid w:val="00E10C3F"/>
    <w:rsid w:val="00E123FE"/>
    <w:rsid w:val="00E146A6"/>
    <w:rsid w:val="00E155B0"/>
    <w:rsid w:val="00E17819"/>
    <w:rsid w:val="00E27905"/>
    <w:rsid w:val="00E30986"/>
    <w:rsid w:val="00E35422"/>
    <w:rsid w:val="00E37599"/>
    <w:rsid w:val="00E40805"/>
    <w:rsid w:val="00E41046"/>
    <w:rsid w:val="00E46073"/>
    <w:rsid w:val="00E4722D"/>
    <w:rsid w:val="00E506F6"/>
    <w:rsid w:val="00E55F84"/>
    <w:rsid w:val="00E56464"/>
    <w:rsid w:val="00E5698A"/>
    <w:rsid w:val="00E6653B"/>
    <w:rsid w:val="00E66A52"/>
    <w:rsid w:val="00E83325"/>
    <w:rsid w:val="00E8457A"/>
    <w:rsid w:val="00E84A9E"/>
    <w:rsid w:val="00E90579"/>
    <w:rsid w:val="00E91160"/>
    <w:rsid w:val="00E924BF"/>
    <w:rsid w:val="00EA126F"/>
    <w:rsid w:val="00EB3BD9"/>
    <w:rsid w:val="00EC08BB"/>
    <w:rsid w:val="00ED1450"/>
    <w:rsid w:val="00ED62D6"/>
    <w:rsid w:val="00EE6546"/>
    <w:rsid w:val="00EE7550"/>
    <w:rsid w:val="00EF035B"/>
    <w:rsid w:val="00EF04C7"/>
    <w:rsid w:val="00EF5A86"/>
    <w:rsid w:val="00F00C25"/>
    <w:rsid w:val="00F00E14"/>
    <w:rsid w:val="00F01935"/>
    <w:rsid w:val="00F1046F"/>
    <w:rsid w:val="00F1149B"/>
    <w:rsid w:val="00F21AB0"/>
    <w:rsid w:val="00F247D1"/>
    <w:rsid w:val="00F30345"/>
    <w:rsid w:val="00F30A4E"/>
    <w:rsid w:val="00F37993"/>
    <w:rsid w:val="00F6184A"/>
    <w:rsid w:val="00F829BA"/>
    <w:rsid w:val="00F82DED"/>
    <w:rsid w:val="00F94ECA"/>
    <w:rsid w:val="00FA0F34"/>
    <w:rsid w:val="00FA5B5C"/>
    <w:rsid w:val="00FB1245"/>
    <w:rsid w:val="00FC35CA"/>
    <w:rsid w:val="00FC42C3"/>
    <w:rsid w:val="00FC53BA"/>
    <w:rsid w:val="00FD281C"/>
    <w:rsid w:val="00FD4EB9"/>
    <w:rsid w:val="00FD7AC8"/>
    <w:rsid w:val="00FE1671"/>
    <w:rsid w:val="00FE2D96"/>
    <w:rsid w:val="00FF205E"/>
    <w:rsid w:val="00FF63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paragraph" w:styleId="Balk2">
    <w:name w:val="heading 2"/>
    <w:basedOn w:val="Normal"/>
    <w:next w:val="Normal"/>
    <w:link w:val="Balk2Char"/>
    <w:uiPriority w:val="9"/>
    <w:unhideWhenUsed/>
    <w:qFormat/>
    <w:rsid w:val="000D76F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9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character" w:styleId="AklamaBavurusu">
    <w:name w:val="annotation reference"/>
    <w:basedOn w:val="VarsaylanParagrafYazTipi"/>
    <w:uiPriority w:val="99"/>
    <w:semiHidden/>
    <w:unhideWhenUsed/>
    <w:rsid w:val="00454F33"/>
    <w:rPr>
      <w:sz w:val="16"/>
      <w:szCs w:val="16"/>
    </w:rPr>
  </w:style>
  <w:style w:type="paragraph" w:styleId="AklamaMetni">
    <w:name w:val="annotation text"/>
    <w:basedOn w:val="Normal"/>
    <w:link w:val="AklamaMetniChar"/>
    <w:uiPriority w:val="99"/>
    <w:unhideWhenUsed/>
    <w:rsid w:val="00454F33"/>
    <w:pPr>
      <w:widowControl w:val="0"/>
      <w:autoSpaceDE w:val="0"/>
      <w:autoSpaceDN w:val="0"/>
    </w:pPr>
    <w:rPr>
      <w:rFonts w:ascii="Carlito" w:eastAsia="Carlito" w:hAnsi="Carlito" w:cs="Carlito"/>
    </w:rPr>
  </w:style>
  <w:style w:type="character" w:customStyle="1" w:styleId="AklamaMetniChar">
    <w:name w:val="Açıklama Metni Char"/>
    <w:basedOn w:val="VarsaylanParagrafYazTipi"/>
    <w:link w:val="AklamaMetni"/>
    <w:uiPriority w:val="99"/>
    <w:rsid w:val="00454F33"/>
    <w:rPr>
      <w:rFonts w:ascii="Carlito" w:eastAsia="Carlito" w:hAnsi="Carlito" w:cs="Carlito"/>
      <w:sz w:val="20"/>
      <w:szCs w:val="20"/>
    </w:rPr>
  </w:style>
  <w:style w:type="character" w:customStyle="1" w:styleId="Balk2Char">
    <w:name w:val="Başlık 2 Char"/>
    <w:basedOn w:val="VarsaylanParagrafYazTipi"/>
    <w:link w:val="Balk2"/>
    <w:uiPriority w:val="9"/>
    <w:rsid w:val="000D76F4"/>
    <w:rPr>
      <w:rFonts w:asciiTheme="majorHAnsi" w:eastAsiaTheme="majorEastAsia" w:hAnsiTheme="majorHAnsi" w:cstheme="majorBidi"/>
      <w:color w:val="365F91" w:themeColor="accent1" w:themeShade="BF"/>
      <w:sz w:val="26"/>
      <w:szCs w:val="26"/>
    </w:rPr>
  </w:style>
  <w:style w:type="character" w:styleId="Kpr">
    <w:name w:val="Hyperlink"/>
    <w:basedOn w:val="VarsaylanParagrafYazTipi"/>
    <w:uiPriority w:val="99"/>
    <w:unhideWhenUsed/>
    <w:rsid w:val="0092544E"/>
    <w:rPr>
      <w:color w:val="0000FF" w:themeColor="hyperlink"/>
      <w:u w:val="single"/>
    </w:rPr>
  </w:style>
  <w:style w:type="character" w:styleId="zmlenmeyenBahsetme">
    <w:name w:val="Unresolved Mention"/>
    <w:basedOn w:val="VarsaylanParagrafYazTipi"/>
    <w:uiPriority w:val="99"/>
    <w:semiHidden/>
    <w:unhideWhenUsed/>
    <w:rsid w:val="00925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ran.edu.tr/idari/rektorluk/rektorluk/bolumler/organizasyon-semasi/ana-se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E1A90-F65F-467D-9358-F30A4594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10835</TotalTime>
  <Pages>10</Pages>
  <Words>2177</Words>
  <Characters>16617</Characters>
  <Application>Microsoft Office Word</Application>
  <DocSecurity>0</DocSecurity>
  <Lines>346</Lines>
  <Paragraphs>218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Nuri Ömer POLAT</cp:lastModifiedBy>
  <cp:revision>271</cp:revision>
  <cp:lastPrinted>2022-05-10T13:19:00Z</cp:lastPrinted>
  <dcterms:created xsi:type="dcterms:W3CDTF">2017-07-17T11:46:00Z</dcterms:created>
  <dcterms:modified xsi:type="dcterms:W3CDTF">2025-09-25T13:57:00Z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e8c3038f-acf4-46f5-b8d8-cf9161055aa6</vt:lpwstr>
  </property>
</Properties>
</file>